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8492B" w:rsidRDefault="00DB631F">
      <w:pPr>
        <w:tabs>
          <w:tab w:val="left" w:pos="3555"/>
        </w:tabs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Коммерческое предложение</w:t>
      </w:r>
    </w:p>
    <w:tbl>
      <w:tblPr>
        <w:tblW w:w="10314" w:type="dxa"/>
        <w:tblInd w:w="-7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23" w:type="dxa"/>
        </w:tblCellMar>
        <w:tblLook w:val="04A0" w:firstRow="1" w:lastRow="0" w:firstColumn="1" w:lastColumn="0" w:noHBand="0" w:noVBand="1"/>
      </w:tblPr>
      <w:tblGrid>
        <w:gridCol w:w="4545"/>
        <w:gridCol w:w="418"/>
        <w:gridCol w:w="5351"/>
      </w:tblGrid>
      <w:tr w:rsidR="00E8492B" w:rsidRPr="000A66D4" w:rsidTr="000A66D4">
        <w:trPr>
          <w:trHeight w:val="340"/>
        </w:trPr>
        <w:tc>
          <w:tcPr>
            <w:tcW w:w="4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E8492B" w:rsidRPr="00C06B68" w:rsidRDefault="00DB631F" w:rsidP="00EC4B5B">
            <w:pPr>
              <w:tabs>
                <w:tab w:val="left" w:pos="3555"/>
              </w:tabs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A66D4">
              <w:rPr>
                <w:rFonts w:ascii="Times New Roman" w:hAnsi="Times New Roman" w:cs="Times New Roman"/>
                <w:sz w:val="24"/>
                <w:szCs w:val="24"/>
              </w:rPr>
              <w:t xml:space="preserve">От: </w:t>
            </w:r>
            <w:r w:rsidR="00EC4B5B">
              <w:rPr>
                <w:rFonts w:ascii="Times New Roman" w:hAnsi="Times New Roman" w:cs="Times New Roman"/>
                <w:sz w:val="24"/>
                <w:szCs w:val="24"/>
              </w:rPr>
              <w:t>Наумовой Марины Александровны</w:t>
            </w:r>
            <w:r w:rsidR="00892EFC" w:rsidRPr="00C06B6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E8492B" w:rsidRPr="000A66D4" w:rsidRDefault="00E8492B" w:rsidP="000A66D4">
            <w:pPr>
              <w:tabs>
                <w:tab w:val="left" w:pos="3555"/>
              </w:tabs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E8492B" w:rsidRPr="00D2085F" w:rsidRDefault="00DB631F" w:rsidP="00EC4B5B">
            <w:pPr>
              <w:tabs>
                <w:tab w:val="left" w:pos="3555"/>
              </w:tabs>
              <w:spacing w:after="0" w:line="360" w:lineRule="auto"/>
              <w:rPr>
                <w:b/>
              </w:rPr>
            </w:pPr>
            <w:r w:rsidRPr="000A66D4">
              <w:rPr>
                <w:rFonts w:ascii="Times New Roman" w:hAnsi="Times New Roman" w:cs="Times New Roman"/>
                <w:sz w:val="24"/>
                <w:szCs w:val="24"/>
              </w:rPr>
              <w:t xml:space="preserve">Кому: </w:t>
            </w:r>
            <w:r w:rsidR="00EC4B5B">
              <w:rPr>
                <w:rFonts w:ascii="Segoe UI" w:hAnsi="Segoe UI" w:cs="Segoe UI"/>
                <w:color w:val="000000"/>
                <w:shd w:val="clear" w:color="auto" w:fill="FFFFFF"/>
              </w:rPr>
              <w:t>Елене Альвиновне Немцовой</w:t>
            </w:r>
          </w:p>
        </w:tc>
      </w:tr>
      <w:tr w:rsidR="00E8492B" w:rsidRPr="000A66D4" w:rsidTr="000A66D4">
        <w:trPr>
          <w:trHeight w:val="340"/>
        </w:trPr>
        <w:tc>
          <w:tcPr>
            <w:tcW w:w="4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E8492B" w:rsidRPr="000A66D4" w:rsidRDefault="00DB631F" w:rsidP="00EC4B5B">
            <w:pPr>
              <w:tabs>
                <w:tab w:val="left" w:pos="3555"/>
              </w:tabs>
              <w:spacing w:after="0" w:line="360" w:lineRule="auto"/>
            </w:pPr>
            <w:r w:rsidRPr="000A66D4">
              <w:rPr>
                <w:rFonts w:ascii="Times New Roman" w:hAnsi="Times New Roman" w:cs="Times New Roman"/>
                <w:sz w:val="24"/>
                <w:szCs w:val="24"/>
              </w:rPr>
              <w:t xml:space="preserve">Дата: </w:t>
            </w:r>
            <w:r w:rsidR="00EC4B5B">
              <w:rPr>
                <w:rFonts w:ascii="Times New Roman" w:hAnsi="Times New Roman" w:cs="Times New Roman"/>
                <w:sz w:val="24"/>
                <w:szCs w:val="24"/>
              </w:rPr>
              <w:t>17.02.2026</w:t>
            </w: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E8492B" w:rsidRPr="000A66D4" w:rsidRDefault="00E8492B" w:rsidP="000A66D4">
            <w:pPr>
              <w:tabs>
                <w:tab w:val="left" w:pos="3555"/>
              </w:tabs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E8492B" w:rsidRPr="00583B93" w:rsidRDefault="00E8492B" w:rsidP="00650C45">
            <w:pPr>
              <w:tabs>
                <w:tab w:val="left" w:pos="3555"/>
              </w:tabs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492B" w:rsidRPr="000A66D4" w:rsidTr="000A66D4">
        <w:trPr>
          <w:trHeight w:val="340"/>
        </w:trPr>
        <w:tc>
          <w:tcPr>
            <w:tcW w:w="4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E8492B" w:rsidRPr="00650C45" w:rsidRDefault="00DB631F" w:rsidP="00EC4B5B">
            <w:pPr>
              <w:tabs>
                <w:tab w:val="left" w:pos="3555"/>
              </w:tabs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A66D4">
              <w:rPr>
                <w:rFonts w:ascii="Times New Roman" w:hAnsi="Times New Roman" w:cs="Times New Roman"/>
                <w:sz w:val="24"/>
                <w:szCs w:val="24"/>
              </w:rPr>
              <w:t>Телефон: 8 (</w:t>
            </w:r>
            <w:proofErr w:type="gramStart"/>
            <w:r w:rsidR="00EC4B5B">
              <w:rPr>
                <w:rFonts w:ascii="Times New Roman" w:hAnsi="Times New Roman" w:cs="Times New Roman"/>
                <w:sz w:val="24"/>
                <w:szCs w:val="24"/>
              </w:rPr>
              <w:t>921)-</w:t>
            </w:r>
            <w:proofErr w:type="gramEnd"/>
            <w:r w:rsidR="00EC4B5B">
              <w:rPr>
                <w:rFonts w:ascii="Times New Roman" w:hAnsi="Times New Roman" w:cs="Times New Roman"/>
                <w:sz w:val="24"/>
                <w:szCs w:val="24"/>
              </w:rPr>
              <w:t>988</w:t>
            </w:r>
            <w:r w:rsidRPr="000A66D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650C45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  <w:r w:rsidRPr="000A66D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650C45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E8492B" w:rsidRPr="000A66D4" w:rsidRDefault="00E8492B" w:rsidP="000A66D4">
            <w:pPr>
              <w:tabs>
                <w:tab w:val="left" w:pos="3555"/>
              </w:tabs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E8492B" w:rsidRPr="000A66D4" w:rsidRDefault="00E8492B" w:rsidP="000A66D4">
            <w:pPr>
              <w:tabs>
                <w:tab w:val="left" w:pos="3555"/>
              </w:tabs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492B" w:rsidRPr="000A66D4" w:rsidTr="000A66D4">
        <w:trPr>
          <w:trHeight w:val="340"/>
        </w:trPr>
        <w:tc>
          <w:tcPr>
            <w:tcW w:w="4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E8492B" w:rsidRPr="00EC4B5B" w:rsidRDefault="00DB631F" w:rsidP="007F15DF">
            <w:pPr>
              <w:tabs>
                <w:tab w:val="left" w:pos="3555"/>
              </w:tabs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A66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</w:t>
            </w:r>
            <w:r w:rsidRPr="00EC4B5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 w:rsidRPr="000A66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mail</w:t>
            </w:r>
            <w:r w:rsidRPr="00EC4B5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: </w:t>
            </w:r>
            <w:r w:rsidR="00EC4B5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parts</w:t>
            </w:r>
            <w:r w:rsidRPr="00EC4B5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@</w:t>
            </w:r>
            <w:r w:rsidRPr="000A66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spetcteh</w:t>
            </w:r>
            <w:r w:rsidRPr="00EC4B5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  <w:r w:rsidRPr="000A66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E8492B" w:rsidRPr="00EC4B5B" w:rsidRDefault="00E8492B" w:rsidP="000A66D4">
            <w:pPr>
              <w:tabs>
                <w:tab w:val="left" w:pos="3555"/>
              </w:tabs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53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E8492B" w:rsidRPr="000A66D4" w:rsidRDefault="00DB631F" w:rsidP="000A66D4">
            <w:pPr>
              <w:tabs>
                <w:tab w:val="left" w:pos="3555"/>
              </w:tabs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A66D4">
              <w:rPr>
                <w:rFonts w:ascii="Times New Roman" w:hAnsi="Times New Roman" w:cs="Times New Roman"/>
                <w:sz w:val="24"/>
                <w:szCs w:val="24"/>
              </w:rPr>
              <w:t>Тема: Бурильно-крановая машина</w:t>
            </w:r>
          </w:p>
        </w:tc>
      </w:tr>
    </w:tbl>
    <w:p w:rsidR="00E8492B" w:rsidRDefault="00D85A6D" w:rsidP="00086D22">
      <w:pPr>
        <w:spacing w:after="0"/>
        <w:ind w:left="-851" w:firstLine="28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63934">
        <w:rPr>
          <w:noProof/>
          <w:lang w:eastAsia="ru-RU"/>
        </w:rPr>
        <w:drawing>
          <wp:inline distT="0" distB="0" distL="0" distR="0">
            <wp:extent cx="5878830" cy="4404360"/>
            <wp:effectExtent l="0" t="0" r="762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8830" cy="440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492B" w:rsidRDefault="00DB631F">
      <w:pPr>
        <w:spacing w:after="0" w:line="360" w:lineRule="auto"/>
        <w:ind w:left="-851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Бурильно-крановая машина </w:t>
      </w:r>
      <w:proofErr w:type="spellStart"/>
      <w:r w:rsidR="00EC4B5B">
        <w:rPr>
          <w:rFonts w:ascii="Times New Roman" w:hAnsi="Times New Roman" w:cs="Times New Roman"/>
          <w:b/>
          <w:sz w:val="24"/>
          <w:szCs w:val="24"/>
          <w:lang w:val="en-US"/>
        </w:rPr>
        <w:t>Dintek</w:t>
      </w:r>
      <w:proofErr w:type="spellEnd"/>
      <w:r w:rsidR="00EC6759" w:rsidRPr="00EC675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339D8" w:rsidRPr="004339D8">
        <w:rPr>
          <w:rFonts w:ascii="Times New Roman" w:hAnsi="Times New Roman" w:cs="Times New Roman"/>
          <w:b/>
          <w:sz w:val="24"/>
          <w:szCs w:val="24"/>
        </w:rPr>
        <w:t>2056</w:t>
      </w:r>
      <w:r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Бурильно-крановая установка </w:t>
      </w:r>
      <w:proofErr w:type="spellStart"/>
      <w:r w:rsidR="00EC4B5B">
        <w:rPr>
          <w:rFonts w:ascii="Times New Roman" w:hAnsi="Times New Roman" w:cs="Times New Roman"/>
          <w:b/>
          <w:sz w:val="24"/>
          <w:szCs w:val="24"/>
          <w:lang w:val="en-US"/>
        </w:rPr>
        <w:t>Dintek</w:t>
      </w:r>
      <w:proofErr w:type="spellEnd"/>
      <w:r w:rsidR="00EC4B5B" w:rsidRPr="00EC675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C4B5B" w:rsidRPr="004339D8">
        <w:rPr>
          <w:rFonts w:ascii="Times New Roman" w:hAnsi="Times New Roman" w:cs="Times New Roman"/>
          <w:b/>
          <w:sz w:val="24"/>
          <w:szCs w:val="24"/>
        </w:rPr>
        <w:t>2056</w:t>
      </w:r>
      <w:r>
        <w:rPr>
          <w:rFonts w:ascii="Times New Roman" w:hAnsi="Times New Roman" w:cs="Times New Roman"/>
          <w:sz w:val="24"/>
          <w:szCs w:val="24"/>
        </w:rPr>
        <w:t xml:space="preserve"> применяется для строительства линий электропередач (ЛЭП), линий связи, завинчивания свай, натяжки кабелей, транспортировки сопутствующего оборудования к месту проведения работ, погрузо-разгрузочных работ, а также для подъема людей на высоту в качестве автовышки. </w:t>
      </w:r>
      <w:proofErr w:type="spellStart"/>
      <w:r w:rsidR="00EC4B5B">
        <w:rPr>
          <w:rFonts w:ascii="Times New Roman" w:hAnsi="Times New Roman" w:cs="Times New Roman"/>
          <w:b/>
          <w:sz w:val="24"/>
          <w:szCs w:val="24"/>
          <w:lang w:val="en-US"/>
        </w:rPr>
        <w:t>Dintek</w:t>
      </w:r>
      <w:proofErr w:type="spellEnd"/>
      <w:r w:rsidR="00EC4B5B" w:rsidRPr="00EC675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C4B5B" w:rsidRPr="004339D8">
        <w:rPr>
          <w:rFonts w:ascii="Times New Roman" w:hAnsi="Times New Roman" w:cs="Times New Roman"/>
          <w:b/>
          <w:sz w:val="24"/>
          <w:szCs w:val="24"/>
        </w:rPr>
        <w:t>2056</w:t>
      </w:r>
      <w:r w:rsidR="00EC4B5B" w:rsidRPr="00EC4B5B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имеет ротатор повышенной производительности, что позволяет производить буровые работы в сложных грунтах.</w:t>
      </w:r>
      <w:r>
        <w:rPr>
          <w:rFonts w:ascii="Times New Roman" w:hAnsi="Times New Roman" w:cs="Times New Roman"/>
          <w:sz w:val="24"/>
          <w:szCs w:val="24"/>
        </w:rPr>
        <w:t xml:space="preserve"> БКМ </w:t>
      </w:r>
      <w:proofErr w:type="spellStart"/>
      <w:r w:rsidR="00EC4B5B">
        <w:rPr>
          <w:rFonts w:ascii="Times New Roman" w:hAnsi="Times New Roman" w:cs="Times New Roman"/>
          <w:b/>
          <w:sz w:val="24"/>
          <w:szCs w:val="24"/>
          <w:lang w:val="en-US"/>
        </w:rPr>
        <w:t>Dintek</w:t>
      </w:r>
      <w:proofErr w:type="spellEnd"/>
      <w:r w:rsidR="00EC4B5B" w:rsidRPr="00EC675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C4B5B" w:rsidRPr="004339D8">
        <w:rPr>
          <w:rFonts w:ascii="Times New Roman" w:hAnsi="Times New Roman" w:cs="Times New Roman"/>
          <w:b/>
          <w:sz w:val="24"/>
          <w:szCs w:val="24"/>
        </w:rPr>
        <w:t>2056</w:t>
      </w:r>
      <w:r w:rsidR="00EC4B5B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объединяет своей функциональностью потенциал 4-х единиц техники: </w:t>
      </w:r>
    </w:p>
    <w:p w:rsidR="00E8492B" w:rsidRDefault="00086D22">
      <w:pPr>
        <w:pStyle w:val="ae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Буровую установку 2) Кран-</w:t>
      </w:r>
      <w:r w:rsidR="00DB631F">
        <w:rPr>
          <w:rFonts w:ascii="Times New Roman" w:hAnsi="Times New Roman" w:cs="Times New Roman"/>
          <w:sz w:val="24"/>
          <w:szCs w:val="24"/>
        </w:rPr>
        <w:t xml:space="preserve">манипулятор 3) </w:t>
      </w:r>
      <w:r w:rsidR="00217C28">
        <w:rPr>
          <w:rFonts w:ascii="Times New Roman" w:hAnsi="Times New Roman" w:cs="Times New Roman"/>
          <w:sz w:val="24"/>
          <w:szCs w:val="24"/>
        </w:rPr>
        <w:t>Автовышка*</w:t>
      </w:r>
      <w:r w:rsidR="00DB631F">
        <w:rPr>
          <w:rFonts w:ascii="Times New Roman" w:hAnsi="Times New Roman" w:cs="Times New Roman"/>
          <w:sz w:val="24"/>
          <w:szCs w:val="24"/>
        </w:rPr>
        <w:t xml:space="preserve"> 4) Бортовой грузовик</w:t>
      </w:r>
    </w:p>
    <w:p w:rsidR="00E8492B" w:rsidRDefault="00E8492B" w:rsidP="00110736">
      <w:pPr>
        <w:pStyle w:val="ae"/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1959D1" w:rsidRDefault="001959D1" w:rsidP="00937041">
      <w:pPr>
        <w:tabs>
          <w:tab w:val="left" w:pos="3555"/>
        </w:tabs>
        <w:spacing w:after="0" w:line="360" w:lineRule="auto"/>
        <w:ind w:left="-851" w:firstLine="567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E8492B" w:rsidRDefault="00DB631F" w:rsidP="00937041">
      <w:pPr>
        <w:tabs>
          <w:tab w:val="left" w:pos="3555"/>
        </w:tabs>
        <w:spacing w:after="0" w:line="360" w:lineRule="auto"/>
        <w:ind w:left="-851" w:firstLine="567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w:lastRenderedPageBreak/>
        <w:t>Габаритный чертеж</w:t>
      </w:r>
    </w:p>
    <w:p w:rsidR="00E8492B" w:rsidRDefault="00D85A6D" w:rsidP="00937041">
      <w:pPr>
        <w:tabs>
          <w:tab w:val="left" w:pos="3555"/>
        </w:tabs>
        <w:spacing w:after="0" w:line="360" w:lineRule="auto"/>
        <w:ind w:left="-851" w:hanging="283"/>
        <w:jc w:val="center"/>
        <w:rPr>
          <w:rFonts w:ascii="Times New Roman" w:hAnsi="Times New Roman" w:cs="Times New Roman"/>
          <w:sz w:val="24"/>
          <w:szCs w:val="24"/>
        </w:rPr>
      </w:pPr>
      <w:r w:rsidRPr="00C63934">
        <w:rPr>
          <w:noProof/>
          <w:lang w:eastAsia="ru-RU"/>
        </w:rPr>
        <w:drawing>
          <wp:inline distT="0" distB="0" distL="0" distR="0">
            <wp:extent cx="5448300" cy="2819400"/>
            <wp:effectExtent l="0" t="0" r="0" b="0"/>
            <wp:docPr id="2" name="Изображение1" descr="C:\Users\МЕНЕДЖЕР\Desktop\Камаз и бу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1" descr="C:\Users\МЕНЕДЖЕР\Desktop\Камаз и бур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492B" w:rsidRDefault="00DB631F">
      <w:pPr>
        <w:tabs>
          <w:tab w:val="left" w:pos="3555"/>
        </w:tabs>
        <w:spacing w:after="0" w:line="360" w:lineRule="auto"/>
        <w:ind w:left="-851" w:firstLine="567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w:t>Технические характеристики шасси</w:t>
      </w:r>
    </w:p>
    <w:tbl>
      <w:tblPr>
        <w:tblW w:w="10314" w:type="dxa"/>
        <w:tblInd w:w="-7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7" w:type="dxa"/>
        </w:tblCellMar>
        <w:tblLook w:val="04A0" w:firstRow="1" w:lastRow="0" w:firstColumn="1" w:lastColumn="0" w:noHBand="0" w:noVBand="1"/>
      </w:tblPr>
      <w:tblGrid>
        <w:gridCol w:w="5158"/>
        <w:gridCol w:w="5156"/>
      </w:tblGrid>
      <w:tr w:rsidR="00E8492B" w:rsidRPr="000A66D4" w:rsidTr="00937041">
        <w:trPr>
          <w:trHeight w:val="340"/>
        </w:trPr>
        <w:tc>
          <w:tcPr>
            <w:tcW w:w="10314" w:type="dxa"/>
            <w:gridSpan w:val="2"/>
            <w:tcBorders>
              <w:top w:val="single" w:sz="12" w:space="0" w:color="000000"/>
              <w:left w:val="single" w:sz="12" w:space="0" w:color="000000"/>
              <w:bottom w:val="threeDEngrave" w:sz="24" w:space="0" w:color="000000"/>
            </w:tcBorders>
            <w:shd w:val="clear" w:color="auto" w:fill="auto"/>
            <w:vAlign w:val="center"/>
          </w:tcPr>
          <w:p w:rsidR="00E8492B" w:rsidRPr="000A66D4" w:rsidRDefault="00DB631F" w:rsidP="000A66D4">
            <w:pPr>
              <w:pStyle w:val="ac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A66D4">
              <w:rPr>
                <w:rFonts w:ascii="Times New Roman" w:hAnsi="Times New Roman"/>
                <w:b/>
                <w:sz w:val="24"/>
                <w:szCs w:val="24"/>
              </w:rPr>
              <w:t>Общие характеристики</w:t>
            </w:r>
          </w:p>
        </w:tc>
      </w:tr>
      <w:tr w:rsidR="00E8492B" w:rsidRPr="000A66D4" w:rsidTr="00937041">
        <w:trPr>
          <w:trHeight w:val="340"/>
        </w:trPr>
        <w:tc>
          <w:tcPr>
            <w:tcW w:w="5158" w:type="dxa"/>
            <w:tcBorders>
              <w:top w:val="threeDEngrave" w:sz="24" w:space="0" w:color="000000"/>
              <w:left w:val="single" w:sz="12" w:space="0" w:color="000000"/>
            </w:tcBorders>
            <w:shd w:val="clear" w:color="auto" w:fill="auto"/>
            <w:vAlign w:val="center"/>
          </w:tcPr>
          <w:p w:rsidR="00E8492B" w:rsidRPr="000A66D4" w:rsidRDefault="00DB631F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 xml:space="preserve">Модель </w:t>
            </w:r>
          </w:p>
        </w:tc>
        <w:tc>
          <w:tcPr>
            <w:tcW w:w="5156" w:type="dxa"/>
            <w:tcBorders>
              <w:top w:val="threeDEngrave" w:sz="24" w:space="0" w:color="000000"/>
              <w:left w:val="single" w:sz="12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E8492B" w:rsidRPr="000A66D4" w:rsidRDefault="00DB631F" w:rsidP="00BE4175">
            <w:pPr>
              <w:pStyle w:val="ac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A66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КамАЗ 43118</w:t>
            </w:r>
          </w:p>
        </w:tc>
      </w:tr>
      <w:tr w:rsidR="00E8492B" w:rsidRPr="000A66D4" w:rsidTr="00937041">
        <w:trPr>
          <w:trHeight w:val="340"/>
        </w:trPr>
        <w:tc>
          <w:tcPr>
            <w:tcW w:w="5158" w:type="dxa"/>
            <w:tcBorders>
              <w:left w:val="single" w:sz="12" w:space="0" w:color="000000"/>
            </w:tcBorders>
            <w:shd w:val="clear" w:color="auto" w:fill="auto"/>
            <w:vAlign w:val="center"/>
          </w:tcPr>
          <w:p w:rsidR="00E8492B" w:rsidRPr="000A66D4" w:rsidRDefault="00DB631F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>Общее число мест</w:t>
            </w:r>
          </w:p>
        </w:tc>
        <w:tc>
          <w:tcPr>
            <w:tcW w:w="5156" w:type="dxa"/>
            <w:tcBorders>
              <w:left w:val="single" w:sz="12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E8492B" w:rsidRPr="000A66D4" w:rsidRDefault="00B65929" w:rsidP="00432177">
            <w:pPr>
              <w:pStyle w:val="ac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2, </w:t>
            </w:r>
            <w:r w:rsidR="00EC675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без </w:t>
            </w:r>
            <w:r w:rsidR="0043217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ально</w:t>
            </w:r>
            <w:r w:rsidR="00EC675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</w:t>
            </w:r>
            <w:r w:rsidR="00DB631F" w:rsidRPr="000A66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мест</w:t>
            </w:r>
            <w:r w:rsidR="00EC675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</w:p>
        </w:tc>
      </w:tr>
      <w:tr w:rsidR="00E8492B" w:rsidRPr="000A66D4" w:rsidTr="00937041">
        <w:trPr>
          <w:trHeight w:val="340"/>
        </w:trPr>
        <w:tc>
          <w:tcPr>
            <w:tcW w:w="10314" w:type="dxa"/>
            <w:gridSpan w:val="2"/>
            <w:tcBorders>
              <w:top w:val="threeDEngrave" w:sz="24" w:space="0" w:color="000000"/>
              <w:left w:val="single" w:sz="12" w:space="0" w:color="000000"/>
              <w:bottom w:val="threeDEngrave" w:sz="24" w:space="0" w:color="000000"/>
            </w:tcBorders>
            <w:shd w:val="clear" w:color="auto" w:fill="auto"/>
            <w:vAlign w:val="center"/>
          </w:tcPr>
          <w:p w:rsidR="00E8492B" w:rsidRPr="000A66D4" w:rsidRDefault="00DB631F" w:rsidP="000A66D4">
            <w:pPr>
              <w:pStyle w:val="ac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A66D4">
              <w:rPr>
                <w:rFonts w:ascii="Times New Roman" w:hAnsi="Times New Roman"/>
                <w:b/>
                <w:sz w:val="24"/>
                <w:szCs w:val="24"/>
              </w:rPr>
              <w:t>Весовые параметры и нагрузки, кг</w:t>
            </w:r>
          </w:p>
        </w:tc>
      </w:tr>
      <w:tr w:rsidR="00086D22" w:rsidRPr="000A66D4" w:rsidTr="00937041">
        <w:trPr>
          <w:trHeight w:val="340"/>
        </w:trPr>
        <w:tc>
          <w:tcPr>
            <w:tcW w:w="5158" w:type="dxa"/>
            <w:tcBorders>
              <w:top w:val="threeDEngrave" w:sz="24" w:space="0" w:color="000000"/>
              <w:left w:val="single" w:sz="12" w:space="0" w:color="000000"/>
            </w:tcBorders>
            <w:shd w:val="clear" w:color="auto" w:fill="auto"/>
          </w:tcPr>
          <w:p w:rsidR="00086D22" w:rsidRPr="000A66D4" w:rsidRDefault="00086D22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>Снаряженная масса шасси, кг</w:t>
            </w:r>
          </w:p>
        </w:tc>
        <w:tc>
          <w:tcPr>
            <w:tcW w:w="5156" w:type="dxa"/>
            <w:tcBorders>
              <w:top w:val="threeDEngrave" w:sz="24" w:space="0" w:color="000000"/>
              <w:left w:val="single" w:sz="12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086D22" w:rsidRPr="000A66D4" w:rsidRDefault="00086D22" w:rsidP="000A66D4">
            <w:pPr>
              <w:pStyle w:val="ac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A66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8750</w:t>
            </w:r>
          </w:p>
        </w:tc>
      </w:tr>
      <w:tr w:rsidR="00086D22" w:rsidRPr="000A66D4" w:rsidTr="00937041">
        <w:trPr>
          <w:trHeight w:val="340"/>
        </w:trPr>
        <w:tc>
          <w:tcPr>
            <w:tcW w:w="5158" w:type="dxa"/>
            <w:tcBorders>
              <w:left w:val="single" w:sz="12" w:space="0" w:color="000000"/>
            </w:tcBorders>
            <w:shd w:val="clear" w:color="auto" w:fill="auto"/>
          </w:tcPr>
          <w:p w:rsidR="00086D22" w:rsidRPr="000A66D4" w:rsidRDefault="00086D22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>Нагрузка на передний мост, кг</w:t>
            </w:r>
          </w:p>
        </w:tc>
        <w:tc>
          <w:tcPr>
            <w:tcW w:w="5156" w:type="dxa"/>
            <w:tcBorders>
              <w:left w:val="single" w:sz="12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086D22" w:rsidRPr="000A66D4" w:rsidRDefault="00086D22" w:rsidP="000A66D4">
            <w:pPr>
              <w:pStyle w:val="ac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A66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4600</w:t>
            </w:r>
          </w:p>
        </w:tc>
      </w:tr>
      <w:tr w:rsidR="00086D22" w:rsidRPr="000A66D4" w:rsidTr="00937041">
        <w:trPr>
          <w:trHeight w:val="340"/>
        </w:trPr>
        <w:tc>
          <w:tcPr>
            <w:tcW w:w="5158" w:type="dxa"/>
            <w:tcBorders>
              <w:left w:val="single" w:sz="12" w:space="0" w:color="000000"/>
            </w:tcBorders>
            <w:shd w:val="clear" w:color="auto" w:fill="auto"/>
          </w:tcPr>
          <w:p w:rsidR="00086D22" w:rsidRPr="000A66D4" w:rsidRDefault="00086D22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>Нагрузка на заднюю тележку, кг</w:t>
            </w:r>
          </w:p>
        </w:tc>
        <w:tc>
          <w:tcPr>
            <w:tcW w:w="5156" w:type="dxa"/>
            <w:tcBorders>
              <w:left w:val="single" w:sz="12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086D22" w:rsidRPr="000A66D4" w:rsidRDefault="00086D22" w:rsidP="000A66D4">
            <w:pPr>
              <w:pStyle w:val="ac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A66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4150</w:t>
            </w:r>
          </w:p>
        </w:tc>
      </w:tr>
      <w:tr w:rsidR="00086D22" w:rsidRPr="000A66D4" w:rsidTr="00937041">
        <w:trPr>
          <w:trHeight w:val="340"/>
        </w:trPr>
        <w:tc>
          <w:tcPr>
            <w:tcW w:w="5158" w:type="dxa"/>
            <w:tcBorders>
              <w:left w:val="single" w:sz="12" w:space="0" w:color="000000"/>
            </w:tcBorders>
            <w:shd w:val="clear" w:color="auto" w:fill="auto"/>
          </w:tcPr>
          <w:p w:rsidR="00086D22" w:rsidRPr="000A66D4" w:rsidRDefault="00086D22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 xml:space="preserve">Полная </w:t>
            </w:r>
            <w:proofErr w:type="gramStart"/>
            <w:r w:rsidRPr="000A66D4">
              <w:rPr>
                <w:rFonts w:ascii="Times New Roman" w:hAnsi="Times New Roman"/>
                <w:sz w:val="24"/>
                <w:szCs w:val="24"/>
              </w:rPr>
              <w:t>масса</w:t>
            </w:r>
            <w:proofErr w:type="gramEnd"/>
            <w:r w:rsidRPr="000A66D4">
              <w:rPr>
                <w:rFonts w:ascii="Times New Roman" w:hAnsi="Times New Roman"/>
                <w:sz w:val="24"/>
                <w:szCs w:val="24"/>
              </w:rPr>
              <w:t xml:space="preserve"> а/м с надстройкой, кг</w:t>
            </w:r>
          </w:p>
        </w:tc>
        <w:tc>
          <w:tcPr>
            <w:tcW w:w="5156" w:type="dxa"/>
            <w:tcBorders>
              <w:left w:val="single" w:sz="12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086D22" w:rsidRPr="000A66D4" w:rsidRDefault="00086D22" w:rsidP="000A66D4">
            <w:pPr>
              <w:pStyle w:val="ac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A66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20900</w:t>
            </w:r>
          </w:p>
        </w:tc>
      </w:tr>
      <w:tr w:rsidR="00E8492B" w:rsidRPr="000A66D4" w:rsidTr="00937041">
        <w:trPr>
          <w:trHeight w:val="340"/>
        </w:trPr>
        <w:tc>
          <w:tcPr>
            <w:tcW w:w="10314" w:type="dxa"/>
            <w:gridSpan w:val="2"/>
            <w:tcBorders>
              <w:top w:val="threeDEngrave" w:sz="24" w:space="0" w:color="000000"/>
              <w:left w:val="single" w:sz="12" w:space="0" w:color="000000"/>
              <w:bottom w:val="threeDEngrave" w:sz="24" w:space="0" w:color="000000"/>
            </w:tcBorders>
            <w:shd w:val="clear" w:color="auto" w:fill="auto"/>
            <w:vAlign w:val="center"/>
          </w:tcPr>
          <w:p w:rsidR="00E8492B" w:rsidRPr="000A66D4" w:rsidRDefault="00DB631F" w:rsidP="000A66D4">
            <w:pPr>
              <w:pStyle w:val="ac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A66D4">
              <w:rPr>
                <w:rFonts w:ascii="Times New Roman" w:hAnsi="Times New Roman"/>
                <w:b/>
                <w:sz w:val="24"/>
                <w:szCs w:val="24"/>
              </w:rPr>
              <w:t>Двигатель</w:t>
            </w:r>
          </w:p>
        </w:tc>
      </w:tr>
      <w:tr w:rsidR="00086D22" w:rsidRPr="000A66D4" w:rsidTr="00937041">
        <w:trPr>
          <w:trHeight w:val="340"/>
        </w:trPr>
        <w:tc>
          <w:tcPr>
            <w:tcW w:w="5158" w:type="dxa"/>
            <w:tcBorders>
              <w:top w:val="threeDEngrave" w:sz="24" w:space="0" w:color="000000"/>
              <w:left w:val="single" w:sz="12" w:space="0" w:color="000000"/>
            </w:tcBorders>
            <w:shd w:val="clear" w:color="auto" w:fill="auto"/>
          </w:tcPr>
          <w:p w:rsidR="00086D22" w:rsidRPr="000A66D4" w:rsidRDefault="00086D22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>Модель</w:t>
            </w:r>
          </w:p>
        </w:tc>
        <w:tc>
          <w:tcPr>
            <w:tcW w:w="5156" w:type="dxa"/>
            <w:tcBorders>
              <w:top w:val="threeDEngrave" w:sz="24" w:space="0" w:color="000000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086D22" w:rsidRPr="00937041" w:rsidRDefault="00EC4B5B" w:rsidP="00937041">
            <w:pPr>
              <w:pStyle w:val="Default"/>
              <w:jc w:val="center"/>
            </w:pPr>
            <w:proofErr w:type="spellStart"/>
            <w:r>
              <w:rPr>
                <w:rFonts w:eastAsia="Times New Roman"/>
                <w:lang w:val="en-US"/>
              </w:rPr>
              <w:t>Cammins</w:t>
            </w:r>
            <w:proofErr w:type="spellEnd"/>
            <w:r w:rsidR="00086D22" w:rsidRPr="000A66D4">
              <w:rPr>
                <w:rFonts w:eastAsia="Times New Roman"/>
              </w:rPr>
              <w:t xml:space="preserve">, 300 </w:t>
            </w:r>
            <w:r w:rsidR="00110736">
              <w:rPr>
                <w:rFonts w:eastAsia="Times New Roman"/>
              </w:rPr>
              <w:t>(Е5)</w:t>
            </w:r>
          </w:p>
        </w:tc>
      </w:tr>
      <w:tr w:rsidR="00086D22" w:rsidRPr="000A66D4" w:rsidTr="00937041">
        <w:trPr>
          <w:trHeight w:val="340"/>
        </w:trPr>
        <w:tc>
          <w:tcPr>
            <w:tcW w:w="5158" w:type="dxa"/>
            <w:shd w:val="clear" w:color="auto" w:fill="auto"/>
          </w:tcPr>
          <w:p w:rsidR="00086D22" w:rsidRPr="000A66D4" w:rsidRDefault="00086D22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>Тип</w:t>
            </w:r>
          </w:p>
        </w:tc>
        <w:tc>
          <w:tcPr>
            <w:tcW w:w="5156" w:type="dxa"/>
            <w:shd w:val="clear" w:color="auto" w:fill="auto"/>
          </w:tcPr>
          <w:p w:rsidR="00086D22" w:rsidRPr="000A66D4" w:rsidRDefault="00086D22" w:rsidP="00EC4B5B">
            <w:pPr>
              <w:pStyle w:val="ac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A66D4">
              <w:rPr>
                <w:rFonts w:ascii="Times New Roman" w:eastAsia="Times New Roman" w:hAnsi="Times New Roman"/>
                <w:color w:val="000000"/>
                <w:szCs w:val="24"/>
                <w:lang w:eastAsia="ru-RU"/>
              </w:rPr>
              <w:t xml:space="preserve">Дизельный </w:t>
            </w:r>
          </w:p>
        </w:tc>
      </w:tr>
      <w:tr w:rsidR="00086D22" w:rsidRPr="000A66D4" w:rsidTr="00937041">
        <w:trPr>
          <w:trHeight w:val="340"/>
        </w:trPr>
        <w:tc>
          <w:tcPr>
            <w:tcW w:w="5158" w:type="dxa"/>
            <w:shd w:val="clear" w:color="auto" w:fill="auto"/>
          </w:tcPr>
          <w:p w:rsidR="00086D22" w:rsidRPr="000A66D4" w:rsidRDefault="00086D22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>Рабочий объём, л</w:t>
            </w:r>
          </w:p>
        </w:tc>
        <w:tc>
          <w:tcPr>
            <w:tcW w:w="5156" w:type="dxa"/>
            <w:shd w:val="clear" w:color="auto" w:fill="auto"/>
          </w:tcPr>
          <w:p w:rsidR="00086D22" w:rsidRPr="00EC4B5B" w:rsidRDefault="00EC4B5B" w:rsidP="000A66D4">
            <w:pPr>
              <w:pStyle w:val="ac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7.6</w:t>
            </w:r>
          </w:p>
        </w:tc>
      </w:tr>
      <w:tr w:rsidR="00086D22" w:rsidRPr="000A66D4" w:rsidTr="00937041">
        <w:trPr>
          <w:trHeight w:val="340"/>
        </w:trPr>
        <w:tc>
          <w:tcPr>
            <w:tcW w:w="5158" w:type="dxa"/>
            <w:tcBorders>
              <w:left w:val="single" w:sz="12" w:space="0" w:color="000000"/>
            </w:tcBorders>
            <w:shd w:val="clear" w:color="auto" w:fill="auto"/>
          </w:tcPr>
          <w:p w:rsidR="00086D22" w:rsidRPr="000A66D4" w:rsidRDefault="00086D22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 xml:space="preserve">Мощность, </w:t>
            </w:r>
            <w:proofErr w:type="spellStart"/>
            <w:r w:rsidRPr="000A66D4">
              <w:rPr>
                <w:rFonts w:ascii="Times New Roman" w:hAnsi="Times New Roman"/>
                <w:sz w:val="24"/>
                <w:szCs w:val="24"/>
              </w:rPr>
              <w:t>л.с</w:t>
            </w:r>
            <w:proofErr w:type="spellEnd"/>
            <w:r w:rsidRPr="000A66D4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</w:tc>
        <w:tc>
          <w:tcPr>
            <w:tcW w:w="5156" w:type="dxa"/>
            <w:tcBorders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086D22" w:rsidRPr="000A66D4" w:rsidRDefault="00086D22" w:rsidP="000A66D4">
            <w:pPr>
              <w:pStyle w:val="ac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A66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300</w:t>
            </w:r>
          </w:p>
        </w:tc>
      </w:tr>
      <w:tr w:rsidR="00086D22" w:rsidRPr="000A66D4" w:rsidTr="00937041">
        <w:trPr>
          <w:trHeight w:val="340"/>
        </w:trPr>
        <w:tc>
          <w:tcPr>
            <w:tcW w:w="5158" w:type="dxa"/>
            <w:tcBorders>
              <w:left w:val="single" w:sz="12" w:space="0" w:color="000000"/>
            </w:tcBorders>
            <w:shd w:val="clear" w:color="auto" w:fill="auto"/>
          </w:tcPr>
          <w:p w:rsidR="00086D22" w:rsidRPr="000A66D4" w:rsidRDefault="00086D22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>Макс. крутящий момент, (Н*</w:t>
            </w:r>
            <w:proofErr w:type="gramStart"/>
            <w:r w:rsidRPr="000A66D4">
              <w:rPr>
                <w:rFonts w:ascii="Times New Roman" w:hAnsi="Times New Roman"/>
                <w:sz w:val="24"/>
                <w:szCs w:val="24"/>
              </w:rPr>
              <w:t>м)/</w:t>
            </w:r>
            <w:proofErr w:type="gramEnd"/>
            <w:r w:rsidRPr="000A66D4">
              <w:rPr>
                <w:rFonts w:ascii="Times New Roman" w:hAnsi="Times New Roman"/>
                <w:sz w:val="24"/>
                <w:szCs w:val="24"/>
              </w:rPr>
              <w:t>об/мин</w:t>
            </w:r>
          </w:p>
        </w:tc>
        <w:tc>
          <w:tcPr>
            <w:tcW w:w="5156" w:type="dxa"/>
            <w:tcBorders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086D22" w:rsidRPr="004A6FE5" w:rsidRDefault="00086D22" w:rsidP="000A66D4">
            <w:pPr>
              <w:pStyle w:val="ac"/>
              <w:jc w:val="center"/>
            </w:pPr>
            <w:r w:rsidRPr="000A66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(1</w:t>
            </w:r>
            <w:r w:rsidRPr="000A66D4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275</w:t>
            </w:r>
            <w:r w:rsidRPr="000A66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) </w:t>
            </w:r>
            <w:r w:rsidRPr="000A66D4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13</w:t>
            </w:r>
            <w:r w:rsidRPr="000A66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00</w:t>
            </w:r>
          </w:p>
        </w:tc>
      </w:tr>
      <w:tr w:rsidR="00E8492B" w:rsidRPr="000A66D4" w:rsidTr="00937041">
        <w:trPr>
          <w:trHeight w:val="340"/>
        </w:trPr>
        <w:tc>
          <w:tcPr>
            <w:tcW w:w="10314" w:type="dxa"/>
            <w:gridSpan w:val="2"/>
            <w:tcBorders>
              <w:top w:val="threeDEngrave" w:sz="24" w:space="0" w:color="000000"/>
              <w:left w:val="single" w:sz="12" w:space="0" w:color="000000"/>
              <w:bottom w:val="threeDEngrave" w:sz="24" w:space="0" w:color="000000"/>
            </w:tcBorders>
            <w:shd w:val="clear" w:color="auto" w:fill="auto"/>
            <w:vAlign w:val="center"/>
          </w:tcPr>
          <w:p w:rsidR="00E8492B" w:rsidRPr="000A66D4" w:rsidRDefault="00DB631F" w:rsidP="000A66D4">
            <w:pPr>
              <w:pStyle w:val="ac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A66D4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Шасси</w:t>
            </w:r>
          </w:p>
        </w:tc>
      </w:tr>
      <w:tr w:rsidR="00086D22" w:rsidRPr="000A66D4" w:rsidTr="00937041">
        <w:trPr>
          <w:trHeight w:val="340"/>
        </w:trPr>
        <w:tc>
          <w:tcPr>
            <w:tcW w:w="5158" w:type="dxa"/>
            <w:tcBorders>
              <w:top w:val="threeDEngrave" w:sz="24" w:space="0" w:color="000000"/>
              <w:left w:val="single" w:sz="12" w:space="0" w:color="000000"/>
            </w:tcBorders>
            <w:shd w:val="clear" w:color="auto" w:fill="auto"/>
          </w:tcPr>
          <w:p w:rsidR="00086D22" w:rsidRPr="000A66D4" w:rsidRDefault="00086D22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>Колеса, (ширина)</w:t>
            </w:r>
          </w:p>
        </w:tc>
        <w:tc>
          <w:tcPr>
            <w:tcW w:w="5156" w:type="dxa"/>
            <w:tcBorders>
              <w:top w:val="threeDEngrave" w:sz="24" w:space="0" w:color="000000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086D22" w:rsidRPr="004A6FE5" w:rsidRDefault="00086D22" w:rsidP="000A66D4">
            <w:pPr>
              <w:pStyle w:val="ac"/>
              <w:jc w:val="center"/>
            </w:pPr>
            <w:r w:rsidRPr="000A66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425/85R21 / 390/</w:t>
            </w:r>
            <w:r w:rsidRPr="000A66D4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95R20</w:t>
            </w:r>
          </w:p>
        </w:tc>
      </w:tr>
      <w:tr w:rsidR="00086D22" w:rsidRPr="000A66D4" w:rsidTr="00937041">
        <w:trPr>
          <w:trHeight w:val="340"/>
        </w:trPr>
        <w:tc>
          <w:tcPr>
            <w:tcW w:w="515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shd w:val="clear" w:color="auto" w:fill="auto"/>
          </w:tcPr>
          <w:p w:rsidR="00086D22" w:rsidRPr="000A66D4" w:rsidRDefault="00086D22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>Трансмиссия</w:t>
            </w:r>
          </w:p>
        </w:tc>
        <w:tc>
          <w:tcPr>
            <w:tcW w:w="515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</w:tcPr>
          <w:p w:rsidR="00086D22" w:rsidRPr="001959D1" w:rsidRDefault="00EC6759" w:rsidP="000A66D4">
            <w:pPr>
              <w:pStyle w:val="ac"/>
              <w:jc w:val="center"/>
              <w:rPr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154</w:t>
            </w:r>
          </w:p>
        </w:tc>
      </w:tr>
      <w:tr w:rsidR="00110736" w:rsidRPr="000A66D4" w:rsidTr="00937041">
        <w:trPr>
          <w:trHeight w:val="340"/>
        </w:trPr>
        <w:tc>
          <w:tcPr>
            <w:tcW w:w="10314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</w:tcPr>
          <w:p w:rsidR="00110736" w:rsidRPr="00110736" w:rsidRDefault="00110736" w:rsidP="00110736">
            <w:pPr>
              <w:pStyle w:val="ac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10736">
              <w:rPr>
                <w:rFonts w:ascii="Times New Roman" w:hAnsi="Times New Roman"/>
                <w:color w:val="212529"/>
                <w:sz w:val="24"/>
                <w:szCs w:val="24"/>
                <w:shd w:val="clear" w:color="auto" w:fill="FFFFFF"/>
              </w:rPr>
              <w:t>Топливная аппаратура BOSCH</w:t>
            </w:r>
            <w:r w:rsidRPr="00110736">
              <w:rPr>
                <w:rFonts w:ascii="Times New Roman" w:hAnsi="Times New Roman"/>
                <w:color w:val="212529"/>
                <w:sz w:val="24"/>
                <w:szCs w:val="24"/>
              </w:rPr>
              <w:t xml:space="preserve">, </w:t>
            </w:r>
            <w:r w:rsidRPr="00110736">
              <w:rPr>
                <w:rFonts w:ascii="Times New Roman" w:hAnsi="Times New Roman"/>
                <w:color w:val="212529"/>
                <w:sz w:val="24"/>
                <w:szCs w:val="24"/>
                <w:shd w:val="clear" w:color="auto" w:fill="FFFFFF"/>
              </w:rPr>
              <w:t>МКБ</w:t>
            </w:r>
            <w:r w:rsidRPr="00110736">
              <w:rPr>
                <w:rFonts w:ascii="Times New Roman" w:hAnsi="Times New Roman"/>
                <w:color w:val="212529"/>
                <w:sz w:val="24"/>
                <w:szCs w:val="24"/>
              </w:rPr>
              <w:t xml:space="preserve">, </w:t>
            </w:r>
            <w:r w:rsidRPr="00110736">
              <w:rPr>
                <w:rFonts w:ascii="Times New Roman" w:hAnsi="Times New Roman"/>
                <w:color w:val="212529"/>
                <w:sz w:val="24"/>
                <w:szCs w:val="24"/>
                <w:shd w:val="clear" w:color="auto" w:fill="FFFFFF"/>
              </w:rPr>
              <w:t xml:space="preserve">МОБ, </w:t>
            </w:r>
            <w:r>
              <w:rPr>
                <w:rFonts w:ascii="Times New Roman" w:hAnsi="Times New Roman"/>
                <w:color w:val="212529"/>
                <w:sz w:val="24"/>
                <w:szCs w:val="24"/>
                <w:shd w:val="clear" w:color="auto" w:fill="FFFFFF"/>
              </w:rPr>
              <w:t>а</w:t>
            </w:r>
            <w:r w:rsidRPr="00110736">
              <w:rPr>
                <w:rFonts w:ascii="Times New Roman" w:hAnsi="Times New Roman"/>
                <w:color w:val="212529"/>
                <w:sz w:val="24"/>
                <w:szCs w:val="24"/>
                <w:shd w:val="clear" w:color="auto" w:fill="FFFFFF"/>
              </w:rPr>
              <w:t xml:space="preserve">втоматическая система накачки шин, </w:t>
            </w:r>
            <w:r>
              <w:rPr>
                <w:rFonts w:ascii="Times New Roman" w:hAnsi="Times New Roman"/>
                <w:color w:val="212529"/>
                <w:sz w:val="24"/>
                <w:szCs w:val="24"/>
                <w:shd w:val="clear" w:color="auto" w:fill="FFFFFF"/>
              </w:rPr>
              <w:t>п</w:t>
            </w:r>
            <w:r w:rsidRPr="00110736">
              <w:rPr>
                <w:rFonts w:ascii="Times New Roman" w:hAnsi="Times New Roman"/>
                <w:color w:val="212529"/>
                <w:sz w:val="24"/>
                <w:szCs w:val="24"/>
                <w:shd w:val="clear" w:color="auto" w:fill="FFFFFF"/>
              </w:rPr>
              <w:t>редпусковой подогреватель, ТСУ крюк-петля</w:t>
            </w:r>
            <w:r w:rsidR="00683349">
              <w:rPr>
                <w:rFonts w:ascii="Times New Roman" w:hAnsi="Times New Roman"/>
                <w:color w:val="212529"/>
                <w:sz w:val="24"/>
                <w:szCs w:val="24"/>
                <w:shd w:val="clear" w:color="auto" w:fill="FFFFFF"/>
              </w:rPr>
              <w:t xml:space="preserve">, </w:t>
            </w:r>
            <w:proofErr w:type="spellStart"/>
            <w:r w:rsidR="00683349">
              <w:rPr>
                <w:rFonts w:ascii="Times New Roman" w:hAnsi="Times New Roman"/>
                <w:color w:val="212529"/>
                <w:sz w:val="24"/>
                <w:szCs w:val="24"/>
                <w:shd w:val="clear" w:color="auto" w:fill="FFFFFF"/>
              </w:rPr>
              <w:t>тахограф</w:t>
            </w:r>
            <w:proofErr w:type="spellEnd"/>
            <w:r w:rsidR="00683349">
              <w:rPr>
                <w:rFonts w:ascii="Times New Roman" w:hAnsi="Times New Roman"/>
                <w:color w:val="212529"/>
                <w:sz w:val="24"/>
                <w:szCs w:val="24"/>
                <w:shd w:val="clear" w:color="auto" w:fill="FFFFFF"/>
              </w:rPr>
              <w:t xml:space="preserve"> с блоком СКЗИ</w:t>
            </w:r>
          </w:p>
        </w:tc>
      </w:tr>
    </w:tbl>
    <w:p w:rsidR="00937041" w:rsidRDefault="00937041" w:rsidP="00ED2392">
      <w:pPr>
        <w:tabs>
          <w:tab w:val="left" w:pos="3555"/>
        </w:tabs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E8492B" w:rsidRDefault="00DB631F" w:rsidP="00ED2392">
      <w:pPr>
        <w:tabs>
          <w:tab w:val="left" w:pos="3555"/>
        </w:tabs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w:lastRenderedPageBreak/>
        <w:t>Характеристики бурильно-крановой установки</w:t>
      </w:r>
    </w:p>
    <w:tbl>
      <w:tblPr>
        <w:tblW w:w="10314" w:type="dxa"/>
        <w:tblInd w:w="-7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7" w:type="dxa"/>
        </w:tblCellMar>
        <w:tblLook w:val="04A0" w:firstRow="1" w:lastRow="0" w:firstColumn="1" w:lastColumn="0" w:noHBand="0" w:noVBand="1"/>
      </w:tblPr>
      <w:tblGrid>
        <w:gridCol w:w="5158"/>
        <w:gridCol w:w="5156"/>
      </w:tblGrid>
      <w:tr w:rsidR="00E8492B" w:rsidRPr="000A66D4" w:rsidTr="000A66D4">
        <w:trPr>
          <w:trHeight w:val="340"/>
        </w:trPr>
        <w:tc>
          <w:tcPr>
            <w:tcW w:w="10314" w:type="dxa"/>
            <w:gridSpan w:val="2"/>
            <w:tcBorders>
              <w:top w:val="single" w:sz="12" w:space="0" w:color="000000"/>
              <w:left w:val="single" w:sz="12" w:space="0" w:color="000000"/>
              <w:bottom w:val="threeDEngrave" w:sz="24" w:space="0" w:color="000000"/>
            </w:tcBorders>
            <w:shd w:val="clear" w:color="auto" w:fill="auto"/>
            <w:vAlign w:val="center"/>
          </w:tcPr>
          <w:p w:rsidR="00E8492B" w:rsidRPr="000A66D4" w:rsidRDefault="00DB631F" w:rsidP="000A66D4">
            <w:pPr>
              <w:pStyle w:val="ac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A66D4">
              <w:rPr>
                <w:rFonts w:ascii="Times New Roman" w:hAnsi="Times New Roman"/>
                <w:b/>
                <w:sz w:val="24"/>
                <w:szCs w:val="24"/>
              </w:rPr>
              <w:t>Характеристики кранового оборудования</w:t>
            </w:r>
          </w:p>
        </w:tc>
      </w:tr>
      <w:tr w:rsidR="00086D22" w:rsidRPr="000A66D4" w:rsidTr="000A66D4">
        <w:trPr>
          <w:trHeight w:val="340"/>
        </w:trPr>
        <w:tc>
          <w:tcPr>
            <w:tcW w:w="5158" w:type="dxa"/>
            <w:tcBorders>
              <w:top w:val="threeDEngrave" w:sz="24" w:space="0" w:color="000000"/>
              <w:left w:val="single" w:sz="12" w:space="0" w:color="000000"/>
            </w:tcBorders>
            <w:shd w:val="clear" w:color="auto" w:fill="auto"/>
          </w:tcPr>
          <w:p w:rsidR="00086D22" w:rsidRPr="000A66D4" w:rsidRDefault="00086D22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 xml:space="preserve">Грузовой момент, </w:t>
            </w:r>
            <w:proofErr w:type="spellStart"/>
            <w:r w:rsidRPr="000A66D4">
              <w:rPr>
                <w:rFonts w:ascii="Times New Roman" w:hAnsi="Times New Roman"/>
                <w:sz w:val="24"/>
                <w:szCs w:val="24"/>
              </w:rPr>
              <w:t>кгм</w:t>
            </w:r>
            <w:proofErr w:type="spellEnd"/>
          </w:p>
        </w:tc>
        <w:tc>
          <w:tcPr>
            <w:tcW w:w="5156" w:type="dxa"/>
            <w:tcBorders>
              <w:top w:val="threeDEngrave" w:sz="24" w:space="0" w:color="000000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086D22" w:rsidRPr="000A66D4" w:rsidRDefault="00086D22" w:rsidP="00B87EA0">
            <w:pPr>
              <w:pStyle w:val="ac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A66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  <w:r w:rsidR="00B87EA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  <w:r w:rsidRPr="000A66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000 </w:t>
            </w:r>
          </w:p>
        </w:tc>
      </w:tr>
      <w:tr w:rsidR="00086D22" w:rsidRPr="000A66D4" w:rsidTr="000A66D4">
        <w:trPr>
          <w:trHeight w:val="340"/>
        </w:trPr>
        <w:tc>
          <w:tcPr>
            <w:tcW w:w="5158" w:type="dxa"/>
            <w:tcBorders>
              <w:left w:val="single" w:sz="12" w:space="0" w:color="000000"/>
            </w:tcBorders>
            <w:shd w:val="clear" w:color="auto" w:fill="auto"/>
          </w:tcPr>
          <w:p w:rsidR="00086D22" w:rsidRPr="000A66D4" w:rsidRDefault="00086D22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>Грузоподъемность, кг/м</w:t>
            </w:r>
          </w:p>
        </w:tc>
        <w:tc>
          <w:tcPr>
            <w:tcW w:w="5156" w:type="dxa"/>
            <w:tcBorders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086D22" w:rsidRPr="00EC6759" w:rsidRDefault="005F5C9E" w:rsidP="00EC6759">
            <w:pPr>
              <w:pStyle w:val="ac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80</w:t>
            </w:r>
            <w:r w:rsidR="00086D22" w:rsidRPr="000A66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00/2.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</w:t>
            </w:r>
            <w:r w:rsidR="00EC675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    </w:t>
            </w:r>
            <w:r w:rsidR="00086D22" w:rsidRPr="000A66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  <w:r w:rsidR="00B87EA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  <w:r w:rsidR="00086D22" w:rsidRPr="000A66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00/4.</w:t>
            </w:r>
            <w:r w:rsidR="00EC675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  <w:p w:rsidR="00086D22" w:rsidRPr="000A66D4" w:rsidRDefault="00B87EA0" w:rsidP="00EC6759">
            <w:pPr>
              <w:pStyle w:val="ac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  <w:r w:rsidR="00EC675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50/7.</w:t>
            </w:r>
            <w:r w:rsidR="00EC675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9     </w:t>
            </w:r>
            <w:r w:rsidR="00086D22" w:rsidRPr="000A66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  <w:r w:rsidR="00EC675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  <w:r w:rsidR="00086D22" w:rsidRPr="000A66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</w:t>
            </w:r>
            <w:r w:rsidR="00086D22" w:rsidRPr="000A66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  <w:r w:rsidR="00EC675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  <w:p w:rsidR="00EC6759" w:rsidRDefault="00EC6759" w:rsidP="00B87EA0">
            <w:pPr>
              <w:pStyle w:val="ac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750/14,1     550/17,2</w:t>
            </w:r>
          </w:p>
          <w:p w:rsidR="00086D22" w:rsidRPr="000A66D4" w:rsidRDefault="00B87EA0" w:rsidP="00B87EA0">
            <w:pPr>
              <w:pStyle w:val="ac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  <w:r w:rsidR="00EC675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</w:t>
            </w:r>
            <w:r w:rsidR="00086D22" w:rsidRPr="000A66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</w:t>
            </w:r>
            <w:r w:rsidR="00EC675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  <w:r w:rsidR="00086D22" w:rsidRPr="000A66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  <w:r w:rsidR="00D2085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086D22" w:rsidRPr="000A66D4" w:rsidTr="000A66D4">
        <w:trPr>
          <w:trHeight w:val="340"/>
        </w:trPr>
        <w:tc>
          <w:tcPr>
            <w:tcW w:w="5158" w:type="dxa"/>
            <w:tcBorders>
              <w:left w:val="single" w:sz="12" w:space="0" w:color="000000"/>
            </w:tcBorders>
            <w:shd w:val="clear" w:color="auto" w:fill="auto"/>
          </w:tcPr>
          <w:p w:rsidR="00086D22" w:rsidRPr="000A66D4" w:rsidRDefault="00086D22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 xml:space="preserve">Максимальный рабочий радиус стрелы, м </w:t>
            </w:r>
          </w:p>
        </w:tc>
        <w:tc>
          <w:tcPr>
            <w:tcW w:w="5156" w:type="dxa"/>
            <w:tcBorders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086D22" w:rsidRPr="000A66D4" w:rsidRDefault="00EC6759" w:rsidP="00B87EA0">
            <w:pPr>
              <w:pStyle w:val="ac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  <w:r w:rsidR="00086D22" w:rsidRPr="000A66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  <w:r w:rsidR="00D2085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086D22" w:rsidRPr="000A66D4" w:rsidTr="000A66D4">
        <w:trPr>
          <w:trHeight w:val="340"/>
        </w:trPr>
        <w:tc>
          <w:tcPr>
            <w:tcW w:w="5158" w:type="dxa"/>
            <w:tcBorders>
              <w:left w:val="single" w:sz="12" w:space="0" w:color="000000"/>
            </w:tcBorders>
            <w:shd w:val="clear" w:color="auto" w:fill="auto"/>
          </w:tcPr>
          <w:p w:rsidR="00086D22" w:rsidRPr="000A66D4" w:rsidRDefault="00086D22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>Максимальный рабочий радиус бура, м</w:t>
            </w:r>
          </w:p>
        </w:tc>
        <w:tc>
          <w:tcPr>
            <w:tcW w:w="5156" w:type="dxa"/>
            <w:tcBorders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086D22" w:rsidRPr="000A66D4" w:rsidRDefault="00683349" w:rsidP="00933FD3">
            <w:pPr>
              <w:pStyle w:val="ac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7.8</w:t>
            </w:r>
          </w:p>
        </w:tc>
      </w:tr>
      <w:tr w:rsidR="00086D22" w:rsidRPr="000A66D4" w:rsidTr="000A66D4">
        <w:trPr>
          <w:trHeight w:val="340"/>
        </w:trPr>
        <w:tc>
          <w:tcPr>
            <w:tcW w:w="5158" w:type="dxa"/>
            <w:tcBorders>
              <w:left w:val="single" w:sz="12" w:space="0" w:color="000000"/>
            </w:tcBorders>
            <w:shd w:val="clear" w:color="auto" w:fill="auto"/>
          </w:tcPr>
          <w:p w:rsidR="00086D22" w:rsidRPr="000A66D4" w:rsidRDefault="00086D22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>Максимальная высота подъема, м</w:t>
            </w:r>
          </w:p>
        </w:tc>
        <w:tc>
          <w:tcPr>
            <w:tcW w:w="5156" w:type="dxa"/>
            <w:tcBorders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086D22" w:rsidRPr="000A66D4" w:rsidRDefault="00086D22" w:rsidP="00B87EA0">
            <w:pPr>
              <w:pStyle w:val="ac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A66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  <w:r w:rsidR="00EC675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  <w:r w:rsidRPr="000A66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  <w:r w:rsidR="00EC675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086D22" w:rsidRPr="000A66D4" w:rsidTr="000A66D4">
        <w:trPr>
          <w:trHeight w:val="340"/>
        </w:trPr>
        <w:tc>
          <w:tcPr>
            <w:tcW w:w="5158" w:type="dxa"/>
            <w:tcBorders>
              <w:left w:val="single" w:sz="12" w:space="0" w:color="000000"/>
            </w:tcBorders>
            <w:shd w:val="clear" w:color="auto" w:fill="auto"/>
          </w:tcPr>
          <w:p w:rsidR="00086D22" w:rsidRPr="000A66D4" w:rsidRDefault="00086D22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 xml:space="preserve">Тип стрелы </w:t>
            </w:r>
          </w:p>
        </w:tc>
        <w:tc>
          <w:tcPr>
            <w:tcW w:w="5156" w:type="dxa"/>
            <w:tcBorders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086D22" w:rsidRPr="000A66D4" w:rsidRDefault="00086D22" w:rsidP="000A66D4">
            <w:pPr>
              <w:pStyle w:val="ac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A66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6 - </w:t>
            </w:r>
            <w:proofErr w:type="spellStart"/>
            <w:r w:rsidRPr="000A66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гранная</w:t>
            </w:r>
            <w:proofErr w:type="spellEnd"/>
          </w:p>
        </w:tc>
      </w:tr>
      <w:tr w:rsidR="00086D22" w:rsidRPr="000A66D4" w:rsidTr="000A66D4">
        <w:trPr>
          <w:trHeight w:val="340"/>
        </w:trPr>
        <w:tc>
          <w:tcPr>
            <w:tcW w:w="5158" w:type="dxa"/>
            <w:tcBorders>
              <w:left w:val="single" w:sz="12" w:space="0" w:color="000000"/>
            </w:tcBorders>
            <w:shd w:val="clear" w:color="auto" w:fill="auto"/>
          </w:tcPr>
          <w:p w:rsidR="00086D22" w:rsidRPr="000A66D4" w:rsidRDefault="00086D22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>Количество секций</w:t>
            </w:r>
          </w:p>
        </w:tc>
        <w:tc>
          <w:tcPr>
            <w:tcW w:w="5156" w:type="dxa"/>
            <w:tcBorders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086D22" w:rsidRPr="000A66D4" w:rsidRDefault="00086D22" w:rsidP="000A66D4">
            <w:pPr>
              <w:pStyle w:val="ac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A66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6 </w:t>
            </w:r>
          </w:p>
        </w:tc>
      </w:tr>
      <w:tr w:rsidR="00086D22" w:rsidRPr="000A66D4" w:rsidTr="000A66D4">
        <w:trPr>
          <w:trHeight w:val="340"/>
        </w:trPr>
        <w:tc>
          <w:tcPr>
            <w:tcW w:w="5158" w:type="dxa"/>
            <w:tcBorders>
              <w:left w:val="single" w:sz="12" w:space="0" w:color="000000"/>
            </w:tcBorders>
            <w:shd w:val="clear" w:color="auto" w:fill="auto"/>
          </w:tcPr>
          <w:p w:rsidR="00086D22" w:rsidRPr="000A66D4" w:rsidRDefault="00086D22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>Угол вращения колонны вокруг своей оси</w:t>
            </w:r>
          </w:p>
        </w:tc>
        <w:tc>
          <w:tcPr>
            <w:tcW w:w="5156" w:type="dxa"/>
            <w:tcBorders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086D22" w:rsidRPr="000A66D4" w:rsidRDefault="00086D22" w:rsidP="000A66D4">
            <w:pPr>
              <w:pStyle w:val="ac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A66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360° непрерывно </w:t>
            </w:r>
          </w:p>
        </w:tc>
      </w:tr>
      <w:tr w:rsidR="00086D22" w:rsidRPr="000A66D4" w:rsidTr="000A66D4">
        <w:trPr>
          <w:trHeight w:val="340"/>
        </w:trPr>
        <w:tc>
          <w:tcPr>
            <w:tcW w:w="5158" w:type="dxa"/>
            <w:tcBorders>
              <w:left w:val="single" w:sz="12" w:space="0" w:color="000000"/>
            </w:tcBorders>
            <w:shd w:val="clear" w:color="auto" w:fill="auto"/>
          </w:tcPr>
          <w:p w:rsidR="00086D22" w:rsidRPr="000A66D4" w:rsidRDefault="00086D22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>Трос (лебедка), диаметр*м</w:t>
            </w:r>
          </w:p>
        </w:tc>
        <w:tc>
          <w:tcPr>
            <w:tcW w:w="5156" w:type="dxa"/>
            <w:tcBorders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086D22" w:rsidRPr="000A66D4" w:rsidRDefault="00086D22" w:rsidP="000A66D4">
            <w:pPr>
              <w:pStyle w:val="ac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A66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10*120</w:t>
            </w:r>
          </w:p>
        </w:tc>
      </w:tr>
      <w:tr w:rsidR="00086D22" w:rsidRPr="000A66D4" w:rsidTr="000A66D4">
        <w:trPr>
          <w:trHeight w:val="340"/>
        </w:trPr>
        <w:tc>
          <w:tcPr>
            <w:tcW w:w="5158" w:type="dxa"/>
            <w:tcBorders>
              <w:left w:val="single" w:sz="12" w:space="0" w:color="000000"/>
            </w:tcBorders>
            <w:shd w:val="clear" w:color="auto" w:fill="auto"/>
          </w:tcPr>
          <w:p w:rsidR="00086D22" w:rsidRPr="000A66D4" w:rsidRDefault="00086D22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 xml:space="preserve">Аутригеры (опоры) </w:t>
            </w:r>
          </w:p>
        </w:tc>
        <w:tc>
          <w:tcPr>
            <w:tcW w:w="5156" w:type="dxa"/>
            <w:tcBorders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FE194D" w:rsidRDefault="00086D22" w:rsidP="000A66D4">
            <w:pPr>
              <w:pStyle w:val="ac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A66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Гидравлические выдвижные опоры </w:t>
            </w:r>
            <w:r w:rsidR="00EC675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  <w:r w:rsidR="00FE194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  <w:r w:rsidR="006833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  <w:r w:rsidR="00FE194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м, </w:t>
            </w:r>
          </w:p>
          <w:p w:rsidR="00086D22" w:rsidRPr="000A66D4" w:rsidRDefault="00FE194D" w:rsidP="004339D8">
            <w:pPr>
              <w:pStyle w:val="ac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задние </w:t>
            </w:r>
            <w:r w:rsidR="004339D8" w:rsidRPr="00EC4B5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  <w:r w:rsidR="004339D8" w:rsidRPr="00EC4B5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</w:p>
        </w:tc>
      </w:tr>
      <w:tr w:rsidR="00E8492B" w:rsidRPr="000A66D4" w:rsidTr="000A66D4">
        <w:trPr>
          <w:trHeight w:val="340"/>
        </w:trPr>
        <w:tc>
          <w:tcPr>
            <w:tcW w:w="10314" w:type="dxa"/>
            <w:gridSpan w:val="2"/>
            <w:tcBorders>
              <w:top w:val="threeDEngrave" w:sz="24" w:space="0" w:color="000000"/>
              <w:left w:val="single" w:sz="12" w:space="0" w:color="000000"/>
              <w:bottom w:val="threeDEngrave" w:sz="24" w:space="0" w:color="000000"/>
            </w:tcBorders>
            <w:shd w:val="clear" w:color="auto" w:fill="auto"/>
          </w:tcPr>
          <w:p w:rsidR="00E8492B" w:rsidRPr="000A66D4" w:rsidRDefault="00DB631F" w:rsidP="000A66D4">
            <w:pPr>
              <w:pStyle w:val="ac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A66D4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Характеристики бурового оборудования</w:t>
            </w:r>
          </w:p>
        </w:tc>
      </w:tr>
      <w:tr w:rsidR="00E8492B" w:rsidRPr="000A66D4" w:rsidTr="000A66D4">
        <w:trPr>
          <w:trHeight w:val="340"/>
        </w:trPr>
        <w:tc>
          <w:tcPr>
            <w:tcW w:w="5158" w:type="dxa"/>
            <w:tcBorders>
              <w:top w:val="threeDEngrave" w:sz="24" w:space="0" w:color="000000"/>
              <w:left w:val="single" w:sz="12" w:space="0" w:color="000000"/>
            </w:tcBorders>
            <w:shd w:val="clear" w:color="auto" w:fill="auto"/>
          </w:tcPr>
          <w:p w:rsidR="00E8492B" w:rsidRPr="000A66D4" w:rsidRDefault="00DB631F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>Глубина бурения (м)</w:t>
            </w:r>
          </w:p>
        </w:tc>
        <w:tc>
          <w:tcPr>
            <w:tcW w:w="5156" w:type="dxa"/>
            <w:tcBorders>
              <w:top w:val="threeDEngrave" w:sz="24" w:space="0" w:color="000000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E8492B" w:rsidRPr="000A66D4" w:rsidRDefault="00DB631F" w:rsidP="000A66D4">
            <w:pPr>
              <w:pStyle w:val="ac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A66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до 15 </w:t>
            </w:r>
            <w:r w:rsidR="005F5C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(при наличии бур. </w:t>
            </w:r>
            <w:r w:rsidR="00294D6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="005F5C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нструмента)</w:t>
            </w:r>
          </w:p>
        </w:tc>
      </w:tr>
      <w:tr w:rsidR="00E8492B" w:rsidRPr="000A66D4" w:rsidTr="000A66D4">
        <w:trPr>
          <w:trHeight w:val="340"/>
        </w:trPr>
        <w:tc>
          <w:tcPr>
            <w:tcW w:w="5158" w:type="dxa"/>
            <w:tcBorders>
              <w:left w:val="single" w:sz="12" w:space="0" w:color="000000"/>
            </w:tcBorders>
            <w:shd w:val="clear" w:color="auto" w:fill="auto"/>
          </w:tcPr>
          <w:p w:rsidR="00E8492B" w:rsidRPr="000A66D4" w:rsidRDefault="00DB631F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>Диаметр бурения (м)</w:t>
            </w:r>
          </w:p>
        </w:tc>
        <w:tc>
          <w:tcPr>
            <w:tcW w:w="5156" w:type="dxa"/>
            <w:tcBorders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E8492B" w:rsidRPr="000A66D4" w:rsidRDefault="00DB631F" w:rsidP="000A66D4">
            <w:pPr>
              <w:pStyle w:val="ac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A66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0,2 – 1,0</w:t>
            </w:r>
            <w:r w:rsidR="005F5C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(опционально)</w:t>
            </w:r>
          </w:p>
        </w:tc>
      </w:tr>
      <w:tr w:rsidR="00E8492B" w:rsidRPr="000A66D4" w:rsidTr="000A66D4">
        <w:trPr>
          <w:trHeight w:val="340"/>
        </w:trPr>
        <w:tc>
          <w:tcPr>
            <w:tcW w:w="5158" w:type="dxa"/>
            <w:tcBorders>
              <w:left w:val="single" w:sz="12" w:space="0" w:color="000000"/>
            </w:tcBorders>
            <w:shd w:val="clear" w:color="auto" w:fill="auto"/>
          </w:tcPr>
          <w:p w:rsidR="00E8492B" w:rsidRPr="000A66D4" w:rsidRDefault="00DB631F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>Макс. крутящий момент на </w:t>
            </w:r>
            <w:proofErr w:type="spellStart"/>
            <w:r w:rsidRPr="000A66D4">
              <w:rPr>
                <w:rFonts w:ascii="Times New Roman" w:hAnsi="Times New Roman"/>
                <w:sz w:val="24"/>
                <w:szCs w:val="24"/>
              </w:rPr>
              <w:t>вращателе</w:t>
            </w:r>
            <w:proofErr w:type="spellEnd"/>
            <w:r w:rsidRPr="000A66D4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proofErr w:type="spellStart"/>
            <w:r w:rsidRPr="000A66D4">
              <w:rPr>
                <w:rFonts w:ascii="Times New Roman" w:hAnsi="Times New Roman"/>
                <w:sz w:val="24"/>
                <w:szCs w:val="24"/>
              </w:rPr>
              <w:t>Нм</w:t>
            </w:r>
            <w:proofErr w:type="spellEnd"/>
            <w:r w:rsidRPr="000A66D4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5156" w:type="dxa"/>
            <w:tcBorders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E8492B" w:rsidRPr="000A66D4" w:rsidRDefault="004339D8" w:rsidP="000A66D4">
            <w:pPr>
              <w:pStyle w:val="ac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До </w:t>
            </w:r>
            <w:r w:rsidR="00DB631F" w:rsidRPr="000A66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10 </w:t>
            </w:r>
            <w:r w:rsidR="00DB631F" w:rsidRPr="000A66D4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000</w:t>
            </w:r>
          </w:p>
        </w:tc>
      </w:tr>
      <w:tr w:rsidR="00E8492B" w:rsidRPr="000A66D4" w:rsidTr="000A66D4">
        <w:trPr>
          <w:trHeight w:val="340"/>
        </w:trPr>
        <w:tc>
          <w:tcPr>
            <w:tcW w:w="5158" w:type="dxa"/>
            <w:tcBorders>
              <w:left w:val="single" w:sz="12" w:space="0" w:color="000000"/>
            </w:tcBorders>
            <w:shd w:val="clear" w:color="auto" w:fill="auto"/>
          </w:tcPr>
          <w:p w:rsidR="00E8492B" w:rsidRPr="000A66D4" w:rsidRDefault="00DB631F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>Вращение бурового инструмента, об/мин</w:t>
            </w:r>
          </w:p>
        </w:tc>
        <w:tc>
          <w:tcPr>
            <w:tcW w:w="5156" w:type="dxa"/>
            <w:tcBorders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E8492B" w:rsidRPr="000A66D4" w:rsidRDefault="00DB631F" w:rsidP="00FE194D">
            <w:pPr>
              <w:pStyle w:val="ac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A66D4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20-</w:t>
            </w:r>
            <w:r w:rsidRPr="000A66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  <w:r w:rsidR="00FE194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E8492B" w:rsidRPr="000A66D4" w:rsidTr="000A66D4">
        <w:trPr>
          <w:trHeight w:val="340"/>
        </w:trPr>
        <w:tc>
          <w:tcPr>
            <w:tcW w:w="10314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shd w:val="clear" w:color="auto" w:fill="auto"/>
          </w:tcPr>
          <w:p w:rsidR="00E8492B" w:rsidRPr="000A66D4" w:rsidRDefault="00DB631F" w:rsidP="000A66D4">
            <w:pPr>
              <w:pStyle w:val="Default"/>
              <w:jc w:val="center"/>
              <w:rPr>
                <w:i/>
                <w:sz w:val="20"/>
                <w:szCs w:val="20"/>
              </w:rPr>
            </w:pPr>
            <w:r w:rsidRPr="000A66D4">
              <w:rPr>
                <w:i/>
                <w:color w:val="auto"/>
                <w:lang w:eastAsia="en-US"/>
              </w:rPr>
              <w:t>Предохранительный клапан на грузовой стреле и выносных опорах, поворотный редуктор со встроенным гидравлическим тормозом, защитный фиксатор крюка.</w:t>
            </w:r>
          </w:p>
        </w:tc>
      </w:tr>
    </w:tbl>
    <w:p w:rsidR="00E8492B" w:rsidRDefault="00E8492B">
      <w:pPr>
        <w:pStyle w:val="ac"/>
        <w:rPr>
          <w:rFonts w:ascii="Times New Roman" w:hAnsi="Times New Roman"/>
          <w:sz w:val="16"/>
          <w:szCs w:val="16"/>
          <w:lang w:eastAsia="ru-RU"/>
        </w:rPr>
      </w:pPr>
    </w:p>
    <w:p w:rsidR="00E8492B" w:rsidRDefault="00D85A6D">
      <w:pPr>
        <w:pStyle w:val="ac"/>
        <w:tabs>
          <w:tab w:val="left" w:pos="5580"/>
        </w:tabs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33350" distR="123190" simplePos="0" relativeHeight="251657728" behindDoc="0" locked="0" layoutInCell="1" allowOverlap="1">
            <wp:simplePos x="0" y="0"/>
            <wp:positionH relativeFrom="column">
              <wp:posOffset>475615</wp:posOffset>
            </wp:positionH>
            <wp:positionV relativeFrom="paragraph">
              <wp:posOffset>11430</wp:posOffset>
            </wp:positionV>
            <wp:extent cx="4702175" cy="3320415"/>
            <wp:effectExtent l="0" t="0" r="3175" b="0"/>
            <wp:wrapNone/>
            <wp:docPr id="4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217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631F">
        <w:rPr>
          <w:rFonts w:ascii="Times New Roman" w:hAnsi="Times New Roman"/>
          <w:sz w:val="24"/>
          <w:szCs w:val="24"/>
        </w:rPr>
        <w:tab/>
      </w:r>
    </w:p>
    <w:p w:rsidR="00E8492B" w:rsidRDefault="00E8492B">
      <w:pPr>
        <w:pStyle w:val="ac"/>
        <w:tabs>
          <w:tab w:val="left" w:pos="5580"/>
        </w:tabs>
        <w:rPr>
          <w:rFonts w:ascii="Times New Roman" w:hAnsi="Times New Roman"/>
          <w:sz w:val="24"/>
          <w:szCs w:val="24"/>
        </w:rPr>
      </w:pPr>
    </w:p>
    <w:p w:rsidR="00E8492B" w:rsidRDefault="00E8492B">
      <w:pPr>
        <w:pStyle w:val="ac"/>
        <w:tabs>
          <w:tab w:val="left" w:pos="5580"/>
        </w:tabs>
        <w:rPr>
          <w:rFonts w:ascii="Times New Roman" w:hAnsi="Times New Roman"/>
          <w:sz w:val="24"/>
          <w:szCs w:val="24"/>
        </w:rPr>
      </w:pPr>
    </w:p>
    <w:p w:rsidR="00E8492B" w:rsidRDefault="00E8492B">
      <w:pPr>
        <w:pStyle w:val="ac"/>
        <w:tabs>
          <w:tab w:val="left" w:pos="5580"/>
        </w:tabs>
        <w:rPr>
          <w:rFonts w:ascii="Times New Roman" w:hAnsi="Times New Roman"/>
          <w:sz w:val="24"/>
          <w:szCs w:val="24"/>
        </w:rPr>
      </w:pPr>
    </w:p>
    <w:p w:rsidR="00E8492B" w:rsidRDefault="00E8492B">
      <w:pPr>
        <w:pStyle w:val="ac"/>
        <w:tabs>
          <w:tab w:val="left" w:pos="5580"/>
        </w:tabs>
        <w:rPr>
          <w:rFonts w:ascii="Times New Roman" w:hAnsi="Times New Roman"/>
          <w:sz w:val="24"/>
          <w:szCs w:val="24"/>
        </w:rPr>
      </w:pPr>
    </w:p>
    <w:p w:rsidR="00E8492B" w:rsidRDefault="00E8492B">
      <w:pPr>
        <w:pStyle w:val="ac"/>
        <w:tabs>
          <w:tab w:val="left" w:pos="5580"/>
        </w:tabs>
        <w:rPr>
          <w:rFonts w:ascii="Times New Roman" w:hAnsi="Times New Roman"/>
          <w:sz w:val="24"/>
          <w:szCs w:val="24"/>
        </w:rPr>
      </w:pPr>
    </w:p>
    <w:p w:rsidR="00E8492B" w:rsidRDefault="00E8492B">
      <w:pPr>
        <w:pStyle w:val="ac"/>
        <w:tabs>
          <w:tab w:val="left" w:pos="5580"/>
        </w:tabs>
        <w:rPr>
          <w:rFonts w:ascii="Times New Roman" w:hAnsi="Times New Roman"/>
          <w:sz w:val="24"/>
          <w:szCs w:val="24"/>
        </w:rPr>
      </w:pPr>
    </w:p>
    <w:p w:rsidR="00E8492B" w:rsidRDefault="00E8492B">
      <w:pPr>
        <w:pStyle w:val="ac"/>
        <w:tabs>
          <w:tab w:val="left" w:pos="5580"/>
        </w:tabs>
        <w:rPr>
          <w:rFonts w:ascii="Times New Roman" w:hAnsi="Times New Roman"/>
          <w:sz w:val="24"/>
          <w:szCs w:val="24"/>
        </w:rPr>
      </w:pPr>
    </w:p>
    <w:p w:rsidR="00E8492B" w:rsidRDefault="00E8492B">
      <w:pPr>
        <w:pStyle w:val="ac"/>
        <w:tabs>
          <w:tab w:val="left" w:pos="5580"/>
        </w:tabs>
        <w:rPr>
          <w:rFonts w:ascii="Times New Roman" w:hAnsi="Times New Roman"/>
          <w:sz w:val="24"/>
          <w:szCs w:val="24"/>
        </w:rPr>
      </w:pPr>
    </w:p>
    <w:p w:rsidR="00E8492B" w:rsidRDefault="00E8492B">
      <w:pPr>
        <w:pStyle w:val="ac"/>
        <w:tabs>
          <w:tab w:val="left" w:pos="5580"/>
        </w:tabs>
        <w:rPr>
          <w:rFonts w:ascii="Times New Roman" w:hAnsi="Times New Roman"/>
          <w:sz w:val="24"/>
          <w:szCs w:val="24"/>
        </w:rPr>
      </w:pPr>
    </w:p>
    <w:p w:rsidR="00E8492B" w:rsidRDefault="00E8492B">
      <w:pPr>
        <w:pStyle w:val="ac"/>
        <w:tabs>
          <w:tab w:val="left" w:pos="5580"/>
        </w:tabs>
        <w:rPr>
          <w:rFonts w:ascii="Times New Roman" w:hAnsi="Times New Roman"/>
          <w:sz w:val="24"/>
          <w:szCs w:val="24"/>
        </w:rPr>
      </w:pPr>
    </w:p>
    <w:p w:rsidR="00E8492B" w:rsidRDefault="00E8492B">
      <w:pPr>
        <w:pStyle w:val="ac"/>
        <w:tabs>
          <w:tab w:val="left" w:pos="5580"/>
        </w:tabs>
        <w:rPr>
          <w:rFonts w:ascii="Times New Roman" w:hAnsi="Times New Roman"/>
          <w:sz w:val="24"/>
          <w:szCs w:val="24"/>
        </w:rPr>
      </w:pPr>
    </w:p>
    <w:p w:rsidR="00E8492B" w:rsidRDefault="00E8492B">
      <w:pPr>
        <w:pStyle w:val="ac"/>
        <w:tabs>
          <w:tab w:val="left" w:pos="5580"/>
        </w:tabs>
        <w:rPr>
          <w:rFonts w:ascii="Times New Roman" w:hAnsi="Times New Roman"/>
          <w:sz w:val="24"/>
          <w:szCs w:val="24"/>
        </w:rPr>
      </w:pPr>
    </w:p>
    <w:p w:rsidR="00E8492B" w:rsidRDefault="00E8492B">
      <w:pPr>
        <w:pStyle w:val="ac"/>
        <w:tabs>
          <w:tab w:val="left" w:pos="5580"/>
        </w:tabs>
        <w:rPr>
          <w:rFonts w:ascii="Times New Roman" w:hAnsi="Times New Roman"/>
          <w:sz w:val="24"/>
          <w:szCs w:val="24"/>
        </w:rPr>
      </w:pPr>
    </w:p>
    <w:p w:rsidR="00E8492B" w:rsidRDefault="00E8492B">
      <w:pPr>
        <w:pStyle w:val="ac"/>
        <w:tabs>
          <w:tab w:val="left" w:pos="5580"/>
        </w:tabs>
        <w:rPr>
          <w:rFonts w:ascii="Times New Roman" w:hAnsi="Times New Roman"/>
          <w:sz w:val="24"/>
          <w:szCs w:val="24"/>
        </w:rPr>
      </w:pPr>
    </w:p>
    <w:p w:rsidR="00E8492B" w:rsidRDefault="00E8492B">
      <w:pPr>
        <w:pStyle w:val="ac"/>
        <w:tabs>
          <w:tab w:val="left" w:pos="5580"/>
        </w:tabs>
        <w:rPr>
          <w:rFonts w:ascii="Times New Roman" w:hAnsi="Times New Roman"/>
          <w:sz w:val="24"/>
          <w:szCs w:val="24"/>
        </w:rPr>
      </w:pPr>
    </w:p>
    <w:p w:rsidR="00E8492B" w:rsidRDefault="00E8492B">
      <w:pPr>
        <w:pStyle w:val="ac"/>
        <w:tabs>
          <w:tab w:val="left" w:pos="5580"/>
        </w:tabs>
        <w:rPr>
          <w:rFonts w:ascii="Times New Roman" w:hAnsi="Times New Roman"/>
          <w:b/>
          <w:sz w:val="28"/>
          <w:szCs w:val="28"/>
          <w:lang w:eastAsia="ru-RU"/>
        </w:rPr>
      </w:pPr>
    </w:p>
    <w:p w:rsidR="00E8492B" w:rsidRDefault="00DB631F">
      <w:pPr>
        <w:tabs>
          <w:tab w:val="left" w:pos="3555"/>
        </w:tabs>
        <w:spacing w:after="0" w:line="360" w:lineRule="auto"/>
        <w:ind w:left="-851" w:firstLine="567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w:t>Спецификация и стоимость</w:t>
      </w:r>
    </w:p>
    <w:tbl>
      <w:tblPr>
        <w:tblW w:w="10349" w:type="dxa"/>
        <w:tblInd w:w="-7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92"/>
        <w:gridCol w:w="1276"/>
        <w:gridCol w:w="2981"/>
      </w:tblGrid>
      <w:tr w:rsidR="00E8492B" w:rsidRPr="000A66D4" w:rsidTr="000A66D4">
        <w:trPr>
          <w:trHeight w:val="454"/>
        </w:trPr>
        <w:tc>
          <w:tcPr>
            <w:tcW w:w="6092" w:type="dxa"/>
            <w:tcBorders>
              <w:bottom w:val="threeDEngrave" w:sz="24" w:space="0" w:color="000000"/>
            </w:tcBorders>
            <w:shd w:val="clear" w:color="auto" w:fill="auto"/>
            <w:vAlign w:val="center"/>
          </w:tcPr>
          <w:p w:rsidR="00E8492B" w:rsidRPr="000A66D4" w:rsidRDefault="00DB631F" w:rsidP="000A66D4">
            <w:pPr>
              <w:pStyle w:val="ac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A66D4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Наименование и обозначение продукции</w:t>
            </w:r>
          </w:p>
        </w:tc>
        <w:tc>
          <w:tcPr>
            <w:tcW w:w="1276" w:type="dxa"/>
            <w:tcBorders>
              <w:bottom w:val="threeDEngrave" w:sz="24" w:space="0" w:color="000000"/>
            </w:tcBorders>
            <w:shd w:val="clear" w:color="auto" w:fill="auto"/>
            <w:vAlign w:val="center"/>
          </w:tcPr>
          <w:p w:rsidR="00E8492B" w:rsidRPr="000A66D4" w:rsidRDefault="00DB631F" w:rsidP="000A66D4">
            <w:pPr>
              <w:pStyle w:val="ac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A66D4">
              <w:rPr>
                <w:rFonts w:ascii="Times New Roman" w:hAnsi="Times New Roman"/>
                <w:b/>
                <w:sz w:val="24"/>
                <w:szCs w:val="24"/>
              </w:rPr>
              <w:t>Кол-во</w:t>
            </w:r>
          </w:p>
        </w:tc>
        <w:tc>
          <w:tcPr>
            <w:tcW w:w="2981" w:type="dxa"/>
            <w:tcBorders>
              <w:bottom w:val="threeDEngrave" w:sz="24" w:space="0" w:color="000000"/>
            </w:tcBorders>
            <w:shd w:val="clear" w:color="auto" w:fill="auto"/>
            <w:vAlign w:val="center"/>
          </w:tcPr>
          <w:p w:rsidR="00E8492B" w:rsidRPr="000A66D4" w:rsidRDefault="00DB631F" w:rsidP="000A66D4">
            <w:pPr>
              <w:pStyle w:val="ac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A66D4">
              <w:rPr>
                <w:rFonts w:ascii="Times New Roman" w:hAnsi="Times New Roman"/>
                <w:b/>
                <w:sz w:val="24"/>
                <w:szCs w:val="24"/>
              </w:rPr>
              <w:t>Сумма с НДС, руб.</w:t>
            </w:r>
          </w:p>
        </w:tc>
      </w:tr>
      <w:tr w:rsidR="00E8492B" w:rsidRPr="000A66D4" w:rsidTr="000A66D4">
        <w:trPr>
          <w:trHeight w:val="454"/>
        </w:trPr>
        <w:tc>
          <w:tcPr>
            <w:tcW w:w="6092" w:type="dxa"/>
            <w:tcBorders>
              <w:top w:val="threeDEngrave" w:sz="24" w:space="0" w:color="000000"/>
            </w:tcBorders>
            <w:shd w:val="clear" w:color="auto" w:fill="auto"/>
          </w:tcPr>
          <w:p w:rsidR="00E8492B" w:rsidRPr="000A66D4" w:rsidRDefault="00086D22" w:rsidP="00EC4B5B">
            <w:pPr>
              <w:pStyle w:val="ac"/>
              <w:ind w:right="-108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 xml:space="preserve">Автомобиль КамАЗ </w:t>
            </w:r>
            <w:r w:rsidRPr="000A66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43118 </w:t>
            </w:r>
            <w:r w:rsidR="00CB481A">
              <w:rPr>
                <w:rFonts w:ascii="Times New Roman" w:hAnsi="Times New Roman"/>
                <w:sz w:val="24"/>
                <w:szCs w:val="24"/>
              </w:rPr>
              <w:t>с бортовой платформой 6.</w:t>
            </w:r>
            <w:r w:rsidR="004339D8">
              <w:rPr>
                <w:rFonts w:ascii="Times New Roman" w:hAnsi="Times New Roman"/>
                <w:sz w:val="24"/>
                <w:szCs w:val="24"/>
              </w:rPr>
              <w:t>1</w:t>
            </w:r>
            <w:r w:rsidRPr="000A66D4">
              <w:rPr>
                <w:rFonts w:ascii="Times New Roman" w:hAnsi="Times New Roman"/>
                <w:sz w:val="24"/>
                <w:szCs w:val="24"/>
              </w:rPr>
              <w:t>м</w:t>
            </w:r>
            <w:r w:rsidR="0043217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A66D4">
              <w:rPr>
                <w:rFonts w:ascii="Times New Roman" w:hAnsi="Times New Roman"/>
                <w:sz w:val="24"/>
                <w:szCs w:val="24"/>
              </w:rPr>
              <w:t xml:space="preserve">с КМУ </w:t>
            </w:r>
            <w:proofErr w:type="spellStart"/>
            <w:r w:rsidR="00EC4B5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Dintek</w:t>
            </w:r>
            <w:proofErr w:type="spellEnd"/>
            <w:r w:rsidR="004339D8" w:rsidRPr="00EC6759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4339D8" w:rsidRPr="004339D8">
              <w:rPr>
                <w:rFonts w:ascii="Times New Roman" w:hAnsi="Times New Roman"/>
                <w:b/>
                <w:sz w:val="24"/>
                <w:szCs w:val="24"/>
              </w:rPr>
              <w:t>2056</w:t>
            </w:r>
            <w:r w:rsidR="00EC6759" w:rsidRPr="000A66D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A66D4">
              <w:rPr>
                <w:rFonts w:ascii="Times New Roman" w:hAnsi="Times New Roman"/>
                <w:sz w:val="24"/>
                <w:szCs w:val="24"/>
              </w:rPr>
              <w:t xml:space="preserve">с буровым оборудованием (задние аутригеры, </w:t>
            </w:r>
            <w:proofErr w:type="gramStart"/>
            <w:r w:rsidRPr="000A66D4">
              <w:rPr>
                <w:rFonts w:ascii="Times New Roman" w:hAnsi="Times New Roman"/>
                <w:sz w:val="24"/>
                <w:szCs w:val="24"/>
              </w:rPr>
              <w:t>верхний  пост</w:t>
            </w:r>
            <w:proofErr w:type="gramEnd"/>
            <w:r w:rsidRPr="000A66D4">
              <w:rPr>
                <w:rFonts w:ascii="Times New Roman" w:hAnsi="Times New Roman"/>
                <w:sz w:val="24"/>
                <w:szCs w:val="24"/>
              </w:rPr>
              <w:t xml:space="preserve"> управления, системы безопасности).</w:t>
            </w:r>
          </w:p>
        </w:tc>
        <w:tc>
          <w:tcPr>
            <w:tcW w:w="1276" w:type="dxa"/>
            <w:tcBorders>
              <w:top w:val="threeDEngrave" w:sz="24" w:space="0" w:color="000000"/>
            </w:tcBorders>
            <w:shd w:val="clear" w:color="auto" w:fill="auto"/>
          </w:tcPr>
          <w:p w:rsidR="00E8492B" w:rsidRPr="000A66D4" w:rsidRDefault="00DB631F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981" w:type="dxa"/>
            <w:tcBorders>
              <w:top w:val="threeDEngrave" w:sz="24" w:space="0" w:color="000000"/>
            </w:tcBorders>
            <w:shd w:val="clear" w:color="auto" w:fill="auto"/>
          </w:tcPr>
          <w:p w:rsidR="00E8492B" w:rsidRPr="000A66D4" w:rsidRDefault="00583B93" w:rsidP="00EC4B5B">
            <w:pPr>
              <w:pStyle w:val="ac"/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4339D8">
              <w:rPr>
                <w:rFonts w:ascii="Times New Roman" w:hAnsi="Times New Roman"/>
                <w:sz w:val="24"/>
                <w:szCs w:val="24"/>
              </w:rPr>
              <w:t>3</w:t>
            </w:r>
            <w:r w:rsidR="009D711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EC4B5B">
              <w:rPr>
                <w:rFonts w:ascii="Times New Roman" w:hAnsi="Times New Roman"/>
                <w:sz w:val="24"/>
                <w:szCs w:val="24"/>
                <w:lang w:val="en-US"/>
              </w:rPr>
              <w:t>36</w:t>
            </w:r>
            <w:r w:rsidR="004339D8">
              <w:rPr>
                <w:rFonts w:ascii="Times New Roman" w:hAnsi="Times New Roman"/>
                <w:sz w:val="24"/>
                <w:szCs w:val="24"/>
              </w:rPr>
              <w:t>5</w:t>
            </w:r>
            <w:r w:rsidR="00DB631F" w:rsidRPr="000A66D4">
              <w:rPr>
                <w:rFonts w:ascii="Times New Roman" w:hAnsi="Times New Roman"/>
                <w:sz w:val="24"/>
                <w:szCs w:val="24"/>
              </w:rPr>
              <w:t xml:space="preserve"> 000,00</w:t>
            </w:r>
          </w:p>
        </w:tc>
      </w:tr>
      <w:tr w:rsidR="00E8492B" w:rsidRPr="000A66D4" w:rsidTr="000A66D4">
        <w:trPr>
          <w:trHeight w:val="454"/>
        </w:trPr>
        <w:tc>
          <w:tcPr>
            <w:tcW w:w="6092" w:type="dxa"/>
            <w:shd w:val="clear" w:color="auto" w:fill="auto"/>
          </w:tcPr>
          <w:p w:rsidR="00E8492B" w:rsidRPr="000A66D4" w:rsidRDefault="00DB631F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 xml:space="preserve">Буровой инструмент Ø350мм </w:t>
            </w:r>
            <w:r w:rsidRPr="000A66D4">
              <w:rPr>
                <w:rFonts w:ascii="Times New Roman" w:hAnsi="Times New Roman"/>
                <w:sz w:val="24"/>
                <w:szCs w:val="24"/>
                <w:lang w:val="en-US"/>
              </w:rPr>
              <w:t>L</w:t>
            </w:r>
            <w:r w:rsidRPr="000A66D4">
              <w:rPr>
                <w:rFonts w:ascii="Times New Roman" w:hAnsi="Times New Roman"/>
                <w:sz w:val="24"/>
                <w:szCs w:val="24"/>
              </w:rPr>
              <w:t>=2500/4500мм</w:t>
            </w:r>
          </w:p>
        </w:tc>
        <w:tc>
          <w:tcPr>
            <w:tcW w:w="1276" w:type="dxa"/>
            <w:shd w:val="clear" w:color="auto" w:fill="auto"/>
          </w:tcPr>
          <w:p w:rsidR="00E8492B" w:rsidRPr="000A66D4" w:rsidRDefault="00DB631F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981" w:type="dxa"/>
            <w:shd w:val="clear" w:color="auto" w:fill="auto"/>
          </w:tcPr>
          <w:p w:rsidR="00E8492B" w:rsidRPr="000A66D4" w:rsidRDefault="00DB631F">
            <w:pPr>
              <w:pStyle w:val="ac"/>
            </w:pPr>
            <w:r w:rsidRPr="000A66D4">
              <w:rPr>
                <w:rFonts w:ascii="Times New Roman" w:hAnsi="Times New Roman"/>
                <w:i/>
                <w:sz w:val="24"/>
                <w:szCs w:val="24"/>
              </w:rPr>
              <w:t>Входит в комплект</w:t>
            </w:r>
          </w:p>
        </w:tc>
      </w:tr>
      <w:tr w:rsidR="00683349" w:rsidRPr="000A66D4" w:rsidTr="000A66D4">
        <w:trPr>
          <w:trHeight w:val="454"/>
        </w:trPr>
        <w:tc>
          <w:tcPr>
            <w:tcW w:w="6092" w:type="dxa"/>
            <w:shd w:val="clear" w:color="auto" w:fill="auto"/>
          </w:tcPr>
          <w:p w:rsidR="00683349" w:rsidRPr="00683349" w:rsidRDefault="00683349" w:rsidP="004339D8">
            <w:pPr>
              <w:pStyle w:val="ac"/>
              <w:rPr>
                <w:rFonts w:ascii="Times New Roman" w:hAnsi="Times New Roman"/>
                <w:bCs/>
                <w:sz w:val="24"/>
                <w:szCs w:val="24"/>
              </w:rPr>
            </w:pPr>
            <w:r w:rsidRPr="00683349">
              <w:rPr>
                <w:rFonts w:ascii="Times New Roman" w:hAnsi="Times New Roman"/>
                <w:bCs/>
                <w:sz w:val="24"/>
                <w:szCs w:val="24"/>
              </w:rPr>
              <w:t xml:space="preserve">Корзина </w:t>
            </w:r>
            <w:r w:rsidR="004339D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  <w:r w:rsidRPr="00683349">
              <w:rPr>
                <w:rFonts w:ascii="Times New Roman" w:hAnsi="Times New Roman"/>
                <w:bCs/>
                <w:sz w:val="24"/>
                <w:szCs w:val="24"/>
              </w:rPr>
              <w:t>-х мест</w:t>
            </w:r>
            <w:r w:rsidR="004339D8">
              <w:rPr>
                <w:rFonts w:ascii="Times New Roman" w:hAnsi="Times New Roman"/>
                <w:bCs/>
                <w:sz w:val="24"/>
                <w:szCs w:val="24"/>
              </w:rPr>
              <w:t>ная стандарт</w:t>
            </w:r>
          </w:p>
        </w:tc>
        <w:tc>
          <w:tcPr>
            <w:tcW w:w="1276" w:type="dxa"/>
            <w:shd w:val="clear" w:color="auto" w:fill="auto"/>
          </w:tcPr>
          <w:p w:rsidR="00683349" w:rsidRPr="000A66D4" w:rsidRDefault="00683349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981" w:type="dxa"/>
            <w:shd w:val="clear" w:color="auto" w:fill="auto"/>
          </w:tcPr>
          <w:p w:rsidR="00683349" w:rsidRDefault="00683349" w:rsidP="009D7117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i/>
                <w:sz w:val="24"/>
                <w:szCs w:val="24"/>
              </w:rPr>
              <w:t>Входит в комплект</w:t>
            </w:r>
          </w:p>
        </w:tc>
      </w:tr>
      <w:tr w:rsidR="00683349" w:rsidRPr="000A66D4" w:rsidTr="000A66D4">
        <w:trPr>
          <w:trHeight w:val="454"/>
        </w:trPr>
        <w:tc>
          <w:tcPr>
            <w:tcW w:w="6092" w:type="dxa"/>
            <w:shd w:val="clear" w:color="auto" w:fill="auto"/>
          </w:tcPr>
          <w:p w:rsidR="00683349" w:rsidRPr="000A66D4" w:rsidRDefault="00683349" w:rsidP="00683349">
            <w:pPr>
              <w:pStyle w:val="ac"/>
              <w:rPr>
                <w:rFonts w:ascii="Times New Roman" w:hAnsi="Times New Roman"/>
                <w:b/>
                <w:sz w:val="24"/>
                <w:szCs w:val="24"/>
              </w:rPr>
            </w:pPr>
            <w:r w:rsidRPr="000A66D4">
              <w:rPr>
                <w:rFonts w:ascii="Times New Roman" w:hAnsi="Times New Roman"/>
                <w:b/>
                <w:sz w:val="24"/>
                <w:szCs w:val="24"/>
              </w:rPr>
              <w:t>Итоговая стоимость</w:t>
            </w:r>
          </w:p>
        </w:tc>
        <w:tc>
          <w:tcPr>
            <w:tcW w:w="1276" w:type="dxa"/>
            <w:shd w:val="clear" w:color="auto" w:fill="auto"/>
          </w:tcPr>
          <w:p w:rsidR="00683349" w:rsidRPr="000A66D4" w:rsidRDefault="00683349" w:rsidP="00683349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81" w:type="dxa"/>
            <w:shd w:val="clear" w:color="auto" w:fill="auto"/>
          </w:tcPr>
          <w:p w:rsidR="00683349" w:rsidRPr="000A66D4" w:rsidRDefault="00683349" w:rsidP="00EC4B5B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4339D8">
              <w:rPr>
                <w:rFonts w:ascii="Times New Roman" w:hAnsi="Times New Roman"/>
                <w:sz w:val="24"/>
                <w:szCs w:val="24"/>
              </w:rPr>
              <w:t>3</w:t>
            </w:r>
            <w:r w:rsidRPr="000A66D4">
              <w:rPr>
                <w:rFonts w:ascii="Times New Roman" w:hAnsi="Times New Roman"/>
                <w:sz w:val="24"/>
                <w:szCs w:val="24"/>
              </w:rPr>
              <w:t> </w:t>
            </w:r>
            <w:r w:rsidR="00EC4B5B">
              <w:rPr>
                <w:rFonts w:ascii="Times New Roman" w:hAnsi="Times New Roman"/>
                <w:sz w:val="24"/>
                <w:szCs w:val="24"/>
                <w:lang w:val="en-US"/>
              </w:rPr>
              <w:t>36</w:t>
            </w:r>
            <w:r w:rsidR="004339D8">
              <w:rPr>
                <w:rFonts w:ascii="Times New Roman" w:hAnsi="Times New Roman"/>
                <w:sz w:val="24"/>
                <w:szCs w:val="24"/>
              </w:rPr>
              <w:t>5</w:t>
            </w:r>
            <w:r w:rsidRPr="000A66D4">
              <w:rPr>
                <w:rFonts w:ascii="Times New Roman" w:hAnsi="Times New Roman"/>
                <w:sz w:val="24"/>
                <w:szCs w:val="24"/>
              </w:rPr>
              <w:t xml:space="preserve"> 000,00</w:t>
            </w:r>
          </w:p>
        </w:tc>
      </w:tr>
    </w:tbl>
    <w:p w:rsidR="00E8492B" w:rsidRDefault="00E8492B" w:rsidP="00F358F3">
      <w:pPr>
        <w:tabs>
          <w:tab w:val="left" w:pos="3555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E8492B" w:rsidRDefault="00DB631F">
      <w:pPr>
        <w:tabs>
          <w:tab w:val="left" w:pos="3555"/>
        </w:tabs>
        <w:spacing w:after="0" w:line="360" w:lineRule="auto"/>
        <w:jc w:val="center"/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w:t>Условия поставки и гарантийные обязательства</w:t>
      </w:r>
    </w:p>
    <w:tbl>
      <w:tblPr>
        <w:tblW w:w="10350" w:type="dxa"/>
        <w:tblInd w:w="-7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75"/>
        <w:gridCol w:w="7575"/>
      </w:tblGrid>
      <w:tr w:rsidR="00E8492B" w:rsidRPr="000A66D4" w:rsidTr="000A66D4">
        <w:trPr>
          <w:trHeight w:val="454"/>
        </w:trPr>
        <w:tc>
          <w:tcPr>
            <w:tcW w:w="2775" w:type="dxa"/>
            <w:shd w:val="clear" w:color="auto" w:fill="auto"/>
          </w:tcPr>
          <w:p w:rsidR="00E8492B" w:rsidRPr="000A66D4" w:rsidRDefault="00DB631F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>Комплект документов</w:t>
            </w:r>
          </w:p>
        </w:tc>
        <w:tc>
          <w:tcPr>
            <w:tcW w:w="7575" w:type="dxa"/>
            <w:shd w:val="clear" w:color="auto" w:fill="auto"/>
          </w:tcPr>
          <w:p w:rsidR="00E8492B" w:rsidRPr="000A66D4" w:rsidRDefault="00DB631F" w:rsidP="000A66D4">
            <w:pPr>
              <w:pStyle w:val="ac"/>
              <w:numPr>
                <w:ilvl w:val="0"/>
                <w:numId w:val="1"/>
              </w:numPr>
              <w:tabs>
                <w:tab w:val="left" w:pos="389"/>
              </w:tabs>
              <w:ind w:left="-36" w:firstLine="141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>Руководство по эксплуатации на русском языке</w:t>
            </w:r>
          </w:p>
          <w:p w:rsidR="00E8492B" w:rsidRPr="000A66D4" w:rsidRDefault="00DB631F" w:rsidP="000A66D4">
            <w:pPr>
              <w:pStyle w:val="ac"/>
              <w:numPr>
                <w:ilvl w:val="0"/>
                <w:numId w:val="1"/>
              </w:numPr>
              <w:tabs>
                <w:tab w:val="left" w:pos="389"/>
              </w:tabs>
              <w:ind w:left="-36" w:firstLine="141"/>
            </w:pPr>
            <w:r w:rsidRPr="000A66D4">
              <w:rPr>
                <w:rFonts w:ascii="Times New Roman" w:hAnsi="Times New Roman"/>
                <w:sz w:val="24"/>
                <w:szCs w:val="24"/>
              </w:rPr>
              <w:t xml:space="preserve">Руководство по эксплуатации </w:t>
            </w:r>
            <w:proofErr w:type="spellStart"/>
            <w:r w:rsidRPr="000A66D4">
              <w:rPr>
                <w:rFonts w:ascii="Times New Roman" w:hAnsi="Times New Roman"/>
                <w:sz w:val="24"/>
                <w:szCs w:val="24"/>
              </w:rPr>
              <w:t>гидровращателя</w:t>
            </w:r>
            <w:proofErr w:type="spellEnd"/>
            <w:r w:rsidRPr="000A66D4">
              <w:rPr>
                <w:rFonts w:ascii="Times New Roman" w:hAnsi="Times New Roman"/>
                <w:sz w:val="24"/>
                <w:szCs w:val="24"/>
              </w:rPr>
              <w:t xml:space="preserve"> на русском языке</w:t>
            </w:r>
          </w:p>
          <w:p w:rsidR="00E8492B" w:rsidRPr="000A66D4" w:rsidRDefault="00DB631F" w:rsidP="000A66D4">
            <w:pPr>
              <w:pStyle w:val="ac"/>
              <w:numPr>
                <w:ilvl w:val="0"/>
                <w:numId w:val="1"/>
              </w:numPr>
              <w:tabs>
                <w:tab w:val="left" w:pos="389"/>
              </w:tabs>
              <w:ind w:left="-36" w:firstLine="141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>Документы для постановки ТС на учет в ГИБДД</w:t>
            </w:r>
          </w:p>
          <w:p w:rsidR="00E8492B" w:rsidRPr="000A66D4" w:rsidRDefault="00DB631F" w:rsidP="000A66D4">
            <w:pPr>
              <w:pStyle w:val="ac"/>
              <w:numPr>
                <w:ilvl w:val="0"/>
                <w:numId w:val="1"/>
              </w:numPr>
              <w:tabs>
                <w:tab w:val="left" w:pos="389"/>
              </w:tabs>
              <w:ind w:left="-36" w:firstLine="141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>Паспорт транспортного средства</w:t>
            </w:r>
          </w:p>
          <w:p w:rsidR="00E8492B" w:rsidRPr="000A66D4" w:rsidRDefault="00DB631F" w:rsidP="000A66D4">
            <w:pPr>
              <w:pStyle w:val="ac"/>
              <w:numPr>
                <w:ilvl w:val="0"/>
                <w:numId w:val="1"/>
              </w:numPr>
              <w:tabs>
                <w:tab w:val="left" w:pos="389"/>
              </w:tabs>
              <w:ind w:left="-36" w:firstLine="141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>Сертификат ТС КМУ</w:t>
            </w:r>
          </w:p>
          <w:p w:rsidR="00E8492B" w:rsidRPr="000A66D4" w:rsidRDefault="00DB631F" w:rsidP="000A66D4">
            <w:pPr>
              <w:pStyle w:val="ac"/>
              <w:numPr>
                <w:ilvl w:val="0"/>
                <w:numId w:val="1"/>
              </w:numPr>
              <w:tabs>
                <w:tab w:val="left" w:pos="389"/>
              </w:tabs>
              <w:ind w:left="-36" w:firstLine="141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>Паспорт технического устройства</w:t>
            </w:r>
          </w:p>
          <w:p w:rsidR="00E8492B" w:rsidRPr="000A66D4" w:rsidRDefault="00DB631F" w:rsidP="000A66D4">
            <w:pPr>
              <w:pStyle w:val="ac"/>
              <w:numPr>
                <w:ilvl w:val="0"/>
                <w:numId w:val="1"/>
              </w:numPr>
              <w:tabs>
                <w:tab w:val="left" w:pos="389"/>
              </w:tabs>
              <w:ind w:left="-36" w:firstLine="141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>Сервисная книга для КМУ</w:t>
            </w:r>
          </w:p>
          <w:p w:rsidR="00E8492B" w:rsidRPr="000A66D4" w:rsidRDefault="00DB631F" w:rsidP="000A66D4">
            <w:pPr>
              <w:pStyle w:val="ac"/>
              <w:numPr>
                <w:ilvl w:val="0"/>
                <w:numId w:val="1"/>
              </w:numPr>
              <w:tabs>
                <w:tab w:val="left" w:pos="389"/>
              </w:tabs>
              <w:ind w:left="-36" w:firstLine="141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>Сервисная книга для автомобиля (шасси)</w:t>
            </w:r>
          </w:p>
        </w:tc>
      </w:tr>
      <w:tr w:rsidR="00E8492B" w:rsidRPr="000A66D4" w:rsidTr="000A66D4">
        <w:trPr>
          <w:trHeight w:val="454"/>
        </w:trPr>
        <w:tc>
          <w:tcPr>
            <w:tcW w:w="2775" w:type="dxa"/>
            <w:shd w:val="clear" w:color="auto" w:fill="auto"/>
          </w:tcPr>
          <w:p w:rsidR="00E8492B" w:rsidRPr="000A66D4" w:rsidRDefault="00DB631F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>Условия гарантийного обслуживания</w:t>
            </w:r>
          </w:p>
        </w:tc>
        <w:tc>
          <w:tcPr>
            <w:tcW w:w="7575" w:type="dxa"/>
            <w:shd w:val="clear" w:color="auto" w:fill="auto"/>
          </w:tcPr>
          <w:p w:rsidR="00E8492B" w:rsidRPr="000A66D4" w:rsidRDefault="00DB631F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>Гарантия на КМУ составляет 12 месяцев со дня ввода в эксплуатацию или</w:t>
            </w:r>
            <w:r w:rsidR="000A66D4" w:rsidRPr="000A66D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A66D4">
              <w:rPr>
                <w:rFonts w:ascii="Times New Roman" w:hAnsi="Times New Roman"/>
                <w:sz w:val="24"/>
                <w:szCs w:val="24"/>
              </w:rPr>
              <w:t xml:space="preserve">1000 </w:t>
            </w:r>
            <w:proofErr w:type="spellStart"/>
            <w:r w:rsidRPr="000A66D4">
              <w:rPr>
                <w:rFonts w:ascii="Times New Roman" w:hAnsi="Times New Roman"/>
                <w:sz w:val="24"/>
                <w:szCs w:val="24"/>
              </w:rPr>
              <w:t>моточасов</w:t>
            </w:r>
            <w:proofErr w:type="spellEnd"/>
            <w:r w:rsidRPr="000A66D4">
              <w:rPr>
                <w:rFonts w:ascii="Times New Roman" w:hAnsi="Times New Roman"/>
                <w:sz w:val="24"/>
                <w:szCs w:val="24"/>
              </w:rPr>
              <w:t>, в зависимости, что наступит ранее.</w:t>
            </w:r>
          </w:p>
        </w:tc>
      </w:tr>
      <w:tr w:rsidR="00E8492B" w:rsidRPr="000A66D4" w:rsidTr="000A66D4">
        <w:trPr>
          <w:trHeight w:val="454"/>
        </w:trPr>
        <w:tc>
          <w:tcPr>
            <w:tcW w:w="2775" w:type="dxa"/>
            <w:shd w:val="clear" w:color="auto" w:fill="auto"/>
          </w:tcPr>
          <w:p w:rsidR="00E8492B" w:rsidRPr="000A66D4" w:rsidRDefault="00DB631F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>Срок поставки</w:t>
            </w:r>
          </w:p>
        </w:tc>
        <w:tc>
          <w:tcPr>
            <w:tcW w:w="7575" w:type="dxa"/>
            <w:shd w:val="clear" w:color="auto" w:fill="auto"/>
          </w:tcPr>
          <w:p w:rsidR="00E8492B" w:rsidRPr="000A66D4" w:rsidRDefault="009A390C" w:rsidP="00D2085F">
            <w:pPr>
              <w:pStyle w:val="ac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Машина в наличии, </w:t>
            </w:r>
            <w:r w:rsidRPr="004339D8">
              <w:rPr>
                <w:rFonts w:ascii="Times New Roman" w:hAnsi="Times New Roman"/>
                <w:color w:val="FF0000"/>
                <w:sz w:val="24"/>
                <w:szCs w:val="24"/>
              </w:rPr>
              <w:t xml:space="preserve">доработка в бур – </w:t>
            </w:r>
            <w:r w:rsidR="00D2085F">
              <w:rPr>
                <w:rFonts w:ascii="Times New Roman" w:hAnsi="Times New Roman"/>
                <w:color w:val="FF0000"/>
                <w:sz w:val="24"/>
                <w:szCs w:val="24"/>
              </w:rPr>
              <w:t>5</w:t>
            </w:r>
            <w:r w:rsidR="004339D8" w:rsidRPr="004339D8">
              <w:rPr>
                <w:rFonts w:ascii="Times New Roman" w:hAnsi="Times New Roman"/>
                <w:color w:val="FF0000"/>
                <w:sz w:val="24"/>
                <w:szCs w:val="24"/>
              </w:rPr>
              <w:t>-</w:t>
            </w:r>
            <w:r w:rsidR="00D2085F">
              <w:rPr>
                <w:rFonts w:ascii="Times New Roman" w:hAnsi="Times New Roman"/>
                <w:color w:val="FF0000"/>
                <w:sz w:val="24"/>
                <w:szCs w:val="24"/>
              </w:rPr>
              <w:t>8 раб. дней</w:t>
            </w:r>
          </w:p>
        </w:tc>
      </w:tr>
      <w:tr w:rsidR="00E8492B" w:rsidRPr="000A66D4" w:rsidTr="000A66D4">
        <w:trPr>
          <w:trHeight w:val="454"/>
        </w:trPr>
        <w:tc>
          <w:tcPr>
            <w:tcW w:w="2775" w:type="dxa"/>
            <w:shd w:val="clear" w:color="auto" w:fill="auto"/>
          </w:tcPr>
          <w:p w:rsidR="00E8492B" w:rsidRPr="000A66D4" w:rsidRDefault="00DB631F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>Условия оплаты</w:t>
            </w:r>
          </w:p>
        </w:tc>
        <w:tc>
          <w:tcPr>
            <w:tcW w:w="7575" w:type="dxa"/>
            <w:shd w:val="clear" w:color="auto" w:fill="auto"/>
          </w:tcPr>
          <w:p w:rsidR="00E8492B" w:rsidRPr="000A66D4" w:rsidRDefault="009A390C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="009714F5">
              <w:rPr>
                <w:rFonts w:ascii="Times New Roman" w:hAnsi="Times New Roman"/>
                <w:sz w:val="24"/>
                <w:szCs w:val="24"/>
              </w:rPr>
              <w:t>0</w:t>
            </w:r>
            <w:r w:rsidR="004339D8">
              <w:rPr>
                <w:rFonts w:ascii="Times New Roman" w:hAnsi="Times New Roman"/>
                <w:sz w:val="24"/>
                <w:szCs w:val="24"/>
              </w:rPr>
              <w:t>% предоплата</w:t>
            </w:r>
          </w:p>
        </w:tc>
      </w:tr>
      <w:tr w:rsidR="00E8492B" w:rsidRPr="000A66D4" w:rsidTr="000A66D4">
        <w:trPr>
          <w:trHeight w:val="454"/>
        </w:trPr>
        <w:tc>
          <w:tcPr>
            <w:tcW w:w="2775" w:type="dxa"/>
            <w:shd w:val="clear" w:color="auto" w:fill="auto"/>
          </w:tcPr>
          <w:p w:rsidR="00E8492B" w:rsidRPr="000A66D4" w:rsidRDefault="00DB631F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0A66D4">
              <w:rPr>
                <w:rFonts w:ascii="Times New Roman" w:hAnsi="Times New Roman"/>
                <w:sz w:val="24"/>
                <w:szCs w:val="24"/>
              </w:rPr>
              <w:t>Условия и стоимость доставки</w:t>
            </w:r>
          </w:p>
        </w:tc>
        <w:tc>
          <w:tcPr>
            <w:tcW w:w="7575" w:type="dxa"/>
            <w:shd w:val="clear" w:color="auto" w:fill="auto"/>
          </w:tcPr>
          <w:p w:rsidR="00E8492B" w:rsidRPr="000A66D4" w:rsidRDefault="00DB631F">
            <w:pPr>
              <w:pStyle w:val="ac"/>
            </w:pPr>
            <w:r w:rsidRPr="000A66D4">
              <w:rPr>
                <w:rFonts w:ascii="Times New Roman" w:hAnsi="Times New Roman"/>
                <w:sz w:val="24"/>
                <w:szCs w:val="24"/>
              </w:rPr>
              <w:t>Самовывоз со склада поставщика</w:t>
            </w:r>
            <w:r w:rsidR="00086383">
              <w:rPr>
                <w:rFonts w:ascii="Times New Roman" w:hAnsi="Times New Roman"/>
                <w:sz w:val="24"/>
                <w:szCs w:val="24"/>
              </w:rPr>
              <w:t xml:space="preserve"> г.Ижевск</w:t>
            </w:r>
            <w:bookmarkStart w:id="0" w:name="_GoBack"/>
            <w:bookmarkEnd w:id="0"/>
            <w:r w:rsidRPr="000A66D4">
              <w:rPr>
                <w:rFonts w:ascii="Times New Roman" w:hAnsi="Times New Roman"/>
                <w:sz w:val="24"/>
                <w:szCs w:val="24"/>
              </w:rPr>
              <w:t>. Возможна доставка до склада клиента.</w:t>
            </w:r>
          </w:p>
        </w:tc>
      </w:tr>
    </w:tbl>
    <w:p w:rsidR="00E8492B" w:rsidRDefault="00E8492B" w:rsidP="00F358F3">
      <w:pPr>
        <w:tabs>
          <w:tab w:val="left" w:pos="3555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CE2B6C" w:rsidRDefault="00CE2B6C" w:rsidP="00CE2B6C">
      <w:pPr>
        <w:tabs>
          <w:tab w:val="left" w:pos="3555"/>
        </w:tabs>
        <w:spacing w:after="0" w:line="360" w:lineRule="auto"/>
        <w:jc w:val="center"/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w:t>Дополнительное оборудование</w:t>
      </w:r>
    </w:p>
    <w:tbl>
      <w:tblPr>
        <w:tblW w:w="10457" w:type="dxa"/>
        <w:tblInd w:w="-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55"/>
        <w:gridCol w:w="3202"/>
      </w:tblGrid>
      <w:tr w:rsidR="00CE2B6C" w:rsidRPr="000A66D4" w:rsidTr="00192623">
        <w:tc>
          <w:tcPr>
            <w:tcW w:w="7255" w:type="dxa"/>
            <w:shd w:val="clear" w:color="auto" w:fill="auto"/>
            <w:vAlign w:val="center"/>
          </w:tcPr>
          <w:p w:rsidR="00CE2B6C" w:rsidRPr="000A66D4" w:rsidRDefault="00CE2B6C" w:rsidP="00192623">
            <w:pPr>
              <w:pStyle w:val="ac"/>
              <w:jc w:val="center"/>
            </w:pPr>
            <w:r w:rsidRPr="000A66D4">
              <w:rPr>
                <w:rFonts w:ascii="Times New Roman" w:hAnsi="Times New Roman"/>
                <w:b/>
                <w:sz w:val="24"/>
                <w:szCs w:val="24"/>
              </w:rPr>
              <w:t xml:space="preserve">Наименование </w:t>
            </w:r>
          </w:p>
        </w:tc>
        <w:tc>
          <w:tcPr>
            <w:tcW w:w="3202" w:type="dxa"/>
            <w:shd w:val="clear" w:color="auto" w:fill="auto"/>
            <w:vAlign w:val="center"/>
          </w:tcPr>
          <w:p w:rsidR="00CE2B6C" w:rsidRPr="000A66D4" w:rsidRDefault="00CE2B6C" w:rsidP="00192623">
            <w:pPr>
              <w:pStyle w:val="ac"/>
              <w:jc w:val="center"/>
            </w:pPr>
            <w:r w:rsidRPr="000A66D4">
              <w:rPr>
                <w:rFonts w:ascii="Times New Roman" w:hAnsi="Times New Roman"/>
                <w:b/>
                <w:sz w:val="24"/>
                <w:szCs w:val="24"/>
              </w:rPr>
              <w:t>Сумма с НДС, руб.</w:t>
            </w:r>
          </w:p>
        </w:tc>
      </w:tr>
      <w:tr w:rsidR="00CE2B6C" w:rsidRPr="000A66D4" w:rsidTr="00192623">
        <w:tc>
          <w:tcPr>
            <w:tcW w:w="7255" w:type="dxa"/>
            <w:shd w:val="clear" w:color="auto" w:fill="auto"/>
          </w:tcPr>
          <w:p w:rsidR="00CE2B6C" w:rsidRPr="000A66D4" w:rsidRDefault="00CE2B6C" w:rsidP="00192623">
            <w:pPr>
              <w:tabs>
                <w:tab w:val="left" w:pos="3555"/>
              </w:tabs>
              <w:spacing w:after="0" w:line="240" w:lineRule="auto"/>
              <w:jc w:val="center"/>
            </w:pPr>
            <w:r w:rsidRPr="000A66D4">
              <w:rPr>
                <w:rFonts w:ascii="Times New Roman" w:hAnsi="Times New Roman"/>
                <w:sz w:val="24"/>
                <w:szCs w:val="24"/>
              </w:rPr>
              <w:t xml:space="preserve">Буровой инструмент Ø400мм </w:t>
            </w:r>
            <w:r w:rsidRPr="000A66D4">
              <w:rPr>
                <w:rFonts w:ascii="Times New Roman" w:hAnsi="Times New Roman"/>
                <w:sz w:val="24"/>
                <w:szCs w:val="24"/>
                <w:lang w:val="en-US"/>
              </w:rPr>
              <w:t>L</w:t>
            </w:r>
            <w:r w:rsidRPr="000A66D4">
              <w:rPr>
                <w:rFonts w:ascii="Times New Roman" w:hAnsi="Times New Roman"/>
                <w:sz w:val="24"/>
                <w:szCs w:val="24"/>
              </w:rPr>
              <w:t>=1800/3200мм</w:t>
            </w:r>
          </w:p>
          <w:p w:rsidR="00CE2B6C" w:rsidRPr="000A66D4" w:rsidRDefault="00CE2B6C" w:rsidP="00192623">
            <w:pPr>
              <w:tabs>
                <w:tab w:val="left" w:pos="3555"/>
              </w:tabs>
              <w:spacing w:after="0" w:line="240" w:lineRule="auto"/>
              <w:jc w:val="center"/>
            </w:pPr>
            <w:r w:rsidRPr="000A66D4">
              <w:rPr>
                <w:rFonts w:ascii="Times New Roman" w:hAnsi="Times New Roman"/>
                <w:sz w:val="24"/>
                <w:szCs w:val="24"/>
              </w:rPr>
              <w:t xml:space="preserve">Буровой инструмент Ø500мм </w:t>
            </w:r>
            <w:r w:rsidRPr="000A66D4">
              <w:rPr>
                <w:rFonts w:ascii="Times New Roman" w:hAnsi="Times New Roman"/>
                <w:sz w:val="24"/>
                <w:szCs w:val="24"/>
                <w:lang w:val="en-US"/>
              </w:rPr>
              <w:t>L</w:t>
            </w:r>
            <w:r w:rsidRPr="000A66D4">
              <w:rPr>
                <w:rFonts w:ascii="Times New Roman" w:hAnsi="Times New Roman"/>
                <w:sz w:val="24"/>
                <w:szCs w:val="24"/>
              </w:rPr>
              <w:t>=1800/3200мм</w:t>
            </w:r>
          </w:p>
          <w:p w:rsidR="00CE2B6C" w:rsidRPr="000A66D4" w:rsidRDefault="00CE2B6C" w:rsidP="00192623">
            <w:pPr>
              <w:tabs>
                <w:tab w:val="left" w:pos="3555"/>
              </w:tabs>
              <w:spacing w:after="0" w:line="240" w:lineRule="auto"/>
              <w:jc w:val="center"/>
            </w:pPr>
            <w:r w:rsidRPr="000A66D4">
              <w:rPr>
                <w:rFonts w:ascii="Times New Roman" w:hAnsi="Times New Roman"/>
                <w:sz w:val="24"/>
                <w:szCs w:val="24"/>
              </w:rPr>
              <w:t xml:space="preserve">Буровой инструмент Ø600мм </w:t>
            </w:r>
            <w:r w:rsidRPr="000A66D4">
              <w:rPr>
                <w:rFonts w:ascii="Times New Roman" w:hAnsi="Times New Roman"/>
                <w:sz w:val="24"/>
                <w:szCs w:val="24"/>
                <w:lang w:val="en-US"/>
              </w:rPr>
              <w:t>L</w:t>
            </w:r>
            <w:r w:rsidRPr="000A66D4">
              <w:rPr>
                <w:rFonts w:ascii="Times New Roman" w:hAnsi="Times New Roman"/>
                <w:sz w:val="24"/>
                <w:szCs w:val="24"/>
              </w:rPr>
              <w:t>=1800/3200мм</w:t>
            </w:r>
          </w:p>
        </w:tc>
        <w:tc>
          <w:tcPr>
            <w:tcW w:w="3202" w:type="dxa"/>
            <w:shd w:val="clear" w:color="auto" w:fill="auto"/>
          </w:tcPr>
          <w:p w:rsidR="00EC6759" w:rsidRDefault="00EC6759" w:rsidP="00192623">
            <w:pPr>
              <w:tabs>
                <w:tab w:val="left" w:pos="355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E2B6C" w:rsidRPr="00EC6759" w:rsidRDefault="00EC6759" w:rsidP="00192623">
            <w:pPr>
              <w:tabs>
                <w:tab w:val="left" w:pos="3555"/>
              </w:tabs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По запросу</w:t>
            </w:r>
          </w:p>
        </w:tc>
      </w:tr>
      <w:tr w:rsidR="00CE2B6C" w:rsidRPr="000A66D4" w:rsidTr="00192623">
        <w:tc>
          <w:tcPr>
            <w:tcW w:w="7255" w:type="dxa"/>
            <w:shd w:val="clear" w:color="auto" w:fill="auto"/>
          </w:tcPr>
          <w:p w:rsidR="00CE2B6C" w:rsidRPr="000A66D4" w:rsidRDefault="00CE2B6C" w:rsidP="00192623">
            <w:pPr>
              <w:tabs>
                <w:tab w:val="left" w:pos="3555"/>
              </w:tabs>
              <w:spacing w:after="0" w:line="240" w:lineRule="auto"/>
              <w:jc w:val="center"/>
            </w:pPr>
            <w:r w:rsidRPr="000A66D4">
              <w:rPr>
                <w:rFonts w:ascii="Times New Roman" w:hAnsi="Times New Roman"/>
                <w:sz w:val="24"/>
                <w:szCs w:val="24"/>
              </w:rPr>
              <w:t>Лебедка электрическая</w:t>
            </w:r>
          </w:p>
        </w:tc>
        <w:tc>
          <w:tcPr>
            <w:tcW w:w="3202" w:type="dxa"/>
            <w:shd w:val="clear" w:color="auto" w:fill="auto"/>
          </w:tcPr>
          <w:p w:rsidR="00CE2B6C" w:rsidRPr="000A66D4" w:rsidRDefault="00CE2B6C" w:rsidP="00192623">
            <w:pPr>
              <w:tabs>
                <w:tab w:val="left" w:pos="3555"/>
              </w:tabs>
              <w:spacing w:after="0" w:line="360" w:lineRule="auto"/>
              <w:jc w:val="center"/>
            </w:pPr>
            <w:r w:rsidRPr="000A66D4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bookmarkStart w:id="1" w:name="_GoBack11"/>
            <w:bookmarkEnd w:id="1"/>
            <w:r w:rsidRPr="000A66D4">
              <w:rPr>
                <w:rFonts w:ascii="Times New Roman" w:hAnsi="Times New Roman"/>
                <w:sz w:val="24"/>
                <w:szCs w:val="24"/>
                <w:lang w:val="en-US"/>
              </w:rPr>
              <w:t>50 000,00</w:t>
            </w:r>
          </w:p>
        </w:tc>
      </w:tr>
      <w:tr w:rsidR="00CE2B6C" w:rsidRPr="000A66D4" w:rsidTr="00192623">
        <w:tc>
          <w:tcPr>
            <w:tcW w:w="7255" w:type="dxa"/>
            <w:tcBorders>
              <w:top w:val="nil"/>
            </w:tcBorders>
            <w:shd w:val="clear" w:color="auto" w:fill="auto"/>
          </w:tcPr>
          <w:p w:rsidR="00CE2B6C" w:rsidRPr="000A66D4" w:rsidRDefault="00CE2B6C" w:rsidP="00192623">
            <w:pPr>
              <w:tabs>
                <w:tab w:val="left" w:pos="3555"/>
              </w:tabs>
              <w:spacing w:after="0" w:line="240" w:lineRule="auto"/>
              <w:jc w:val="center"/>
            </w:pPr>
            <w:r w:rsidRPr="000A66D4">
              <w:rPr>
                <w:rFonts w:ascii="Times New Roman" w:hAnsi="Times New Roman"/>
                <w:sz w:val="24"/>
                <w:szCs w:val="24"/>
              </w:rPr>
              <w:t>Спальн</w:t>
            </w:r>
            <w:r>
              <w:rPr>
                <w:rFonts w:ascii="Times New Roman" w:hAnsi="Times New Roman"/>
                <w:sz w:val="24"/>
                <w:szCs w:val="24"/>
              </w:rPr>
              <w:t>ое место</w:t>
            </w:r>
          </w:p>
        </w:tc>
        <w:tc>
          <w:tcPr>
            <w:tcW w:w="3202" w:type="dxa"/>
            <w:tcBorders>
              <w:top w:val="nil"/>
            </w:tcBorders>
            <w:shd w:val="clear" w:color="auto" w:fill="auto"/>
          </w:tcPr>
          <w:p w:rsidR="00CE2B6C" w:rsidRPr="000A66D4" w:rsidRDefault="009A390C" w:rsidP="00192623">
            <w:pPr>
              <w:tabs>
                <w:tab w:val="left" w:pos="3555"/>
              </w:tabs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  <w:r w:rsidR="00CE2B6C" w:rsidRPr="000A66D4">
              <w:rPr>
                <w:rFonts w:ascii="Times New Roman" w:hAnsi="Times New Roman"/>
                <w:sz w:val="24"/>
                <w:szCs w:val="24"/>
                <w:lang w:val="en-US"/>
              </w:rPr>
              <w:t>0 000,00</w:t>
            </w:r>
          </w:p>
        </w:tc>
      </w:tr>
      <w:tr w:rsidR="00CE2B6C" w:rsidRPr="000A66D4" w:rsidTr="00192623">
        <w:tc>
          <w:tcPr>
            <w:tcW w:w="7255" w:type="dxa"/>
            <w:shd w:val="clear" w:color="auto" w:fill="auto"/>
          </w:tcPr>
          <w:p w:rsidR="00CE2B6C" w:rsidRPr="000A66D4" w:rsidRDefault="00CE2B6C" w:rsidP="00192623">
            <w:pPr>
              <w:tabs>
                <w:tab w:val="left" w:pos="3555"/>
              </w:tabs>
              <w:spacing w:after="0" w:line="240" w:lineRule="auto"/>
              <w:jc w:val="center"/>
            </w:pPr>
            <w:r w:rsidRPr="000A66D4">
              <w:rPr>
                <w:rFonts w:ascii="Times New Roman" w:hAnsi="Times New Roman"/>
                <w:sz w:val="24"/>
                <w:szCs w:val="24"/>
              </w:rPr>
              <w:t>Ложементы для перевозки опор ЛЭП</w:t>
            </w:r>
          </w:p>
        </w:tc>
        <w:tc>
          <w:tcPr>
            <w:tcW w:w="3202" w:type="dxa"/>
            <w:shd w:val="clear" w:color="auto" w:fill="auto"/>
          </w:tcPr>
          <w:p w:rsidR="00CE2B6C" w:rsidRPr="000A66D4" w:rsidRDefault="00CE2B6C" w:rsidP="00192623">
            <w:pPr>
              <w:tabs>
                <w:tab w:val="left" w:pos="3555"/>
              </w:tabs>
              <w:spacing w:after="0" w:line="360" w:lineRule="auto"/>
              <w:jc w:val="center"/>
            </w:pPr>
            <w:r w:rsidRPr="000A66D4">
              <w:rPr>
                <w:rFonts w:ascii="Times New Roman" w:hAnsi="Times New Roman"/>
                <w:sz w:val="24"/>
                <w:szCs w:val="24"/>
              </w:rPr>
              <w:t>2</w:t>
            </w:r>
            <w:r w:rsidR="00EC6759">
              <w:rPr>
                <w:rFonts w:ascii="Times New Roman" w:hAnsi="Times New Roman"/>
                <w:sz w:val="24"/>
                <w:szCs w:val="24"/>
              </w:rPr>
              <w:t>2</w:t>
            </w:r>
            <w:r w:rsidRPr="000A66D4">
              <w:rPr>
                <w:rFonts w:ascii="Times New Roman" w:hAnsi="Times New Roman"/>
                <w:sz w:val="24"/>
                <w:szCs w:val="24"/>
                <w:lang w:val="en-US"/>
              </w:rPr>
              <w:t>0 000,00</w:t>
            </w:r>
          </w:p>
        </w:tc>
      </w:tr>
      <w:tr w:rsidR="00CE2B6C" w:rsidRPr="000A66D4" w:rsidTr="00192623">
        <w:tc>
          <w:tcPr>
            <w:tcW w:w="7255" w:type="dxa"/>
            <w:shd w:val="clear" w:color="auto" w:fill="auto"/>
          </w:tcPr>
          <w:p w:rsidR="00CE2B6C" w:rsidRPr="000A66D4" w:rsidRDefault="00CE2B6C" w:rsidP="00192623">
            <w:pPr>
              <w:tabs>
                <w:tab w:val="left" w:pos="3555"/>
              </w:tabs>
              <w:spacing w:after="0" w:line="240" w:lineRule="auto"/>
              <w:jc w:val="center"/>
            </w:pPr>
            <w:r w:rsidRPr="000A66D4">
              <w:rPr>
                <w:rFonts w:ascii="Times New Roman" w:hAnsi="Times New Roman"/>
                <w:sz w:val="24"/>
                <w:szCs w:val="24"/>
              </w:rPr>
              <w:t>Система контроля вертикального бурения</w:t>
            </w:r>
          </w:p>
        </w:tc>
        <w:tc>
          <w:tcPr>
            <w:tcW w:w="3202" w:type="dxa"/>
            <w:shd w:val="clear" w:color="auto" w:fill="auto"/>
          </w:tcPr>
          <w:p w:rsidR="00CE2B6C" w:rsidRPr="000A66D4" w:rsidRDefault="00CE2B6C" w:rsidP="00192623">
            <w:pPr>
              <w:tabs>
                <w:tab w:val="left" w:pos="3555"/>
              </w:tabs>
              <w:spacing w:after="0" w:line="360" w:lineRule="auto"/>
              <w:jc w:val="center"/>
            </w:pPr>
            <w:r w:rsidRPr="000A66D4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="00EF3B54">
              <w:rPr>
                <w:rFonts w:ascii="Times New Roman" w:hAnsi="Times New Roman"/>
                <w:sz w:val="24"/>
                <w:szCs w:val="24"/>
              </w:rPr>
              <w:t>6</w:t>
            </w:r>
            <w:r w:rsidRPr="000A66D4">
              <w:rPr>
                <w:rFonts w:ascii="Times New Roman" w:hAnsi="Times New Roman"/>
                <w:sz w:val="24"/>
                <w:szCs w:val="24"/>
                <w:lang w:val="en-US"/>
              </w:rPr>
              <w:t>0 000,00</w:t>
            </w:r>
          </w:p>
        </w:tc>
      </w:tr>
      <w:tr w:rsidR="008C0AD5" w:rsidRPr="000A66D4" w:rsidTr="00192623">
        <w:tc>
          <w:tcPr>
            <w:tcW w:w="7255" w:type="dxa"/>
            <w:shd w:val="clear" w:color="auto" w:fill="auto"/>
          </w:tcPr>
          <w:p w:rsidR="008C0AD5" w:rsidRPr="000A66D4" w:rsidRDefault="008C0AD5" w:rsidP="00192623">
            <w:pPr>
              <w:tabs>
                <w:tab w:val="left" w:pos="355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Пульт дистанционного управления</w:t>
            </w:r>
          </w:p>
        </w:tc>
        <w:tc>
          <w:tcPr>
            <w:tcW w:w="3202" w:type="dxa"/>
            <w:shd w:val="clear" w:color="auto" w:fill="auto"/>
          </w:tcPr>
          <w:p w:rsidR="008C0AD5" w:rsidRPr="008C0AD5" w:rsidRDefault="00EC6759" w:rsidP="00192623">
            <w:pPr>
              <w:tabs>
                <w:tab w:val="left" w:pos="3555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  <w:r w:rsidR="008C0AD5">
              <w:rPr>
                <w:rFonts w:ascii="Times New Roman" w:hAnsi="Times New Roman"/>
                <w:sz w:val="24"/>
                <w:szCs w:val="24"/>
              </w:rPr>
              <w:t>0 000,00</w:t>
            </w:r>
          </w:p>
        </w:tc>
      </w:tr>
    </w:tbl>
    <w:p w:rsidR="00303C50" w:rsidRDefault="00303C50" w:rsidP="00892EFC">
      <w:pPr>
        <w:tabs>
          <w:tab w:val="left" w:pos="3555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sectPr w:rsidR="00303C50" w:rsidSect="00E8492B">
      <w:headerReference w:type="default" r:id="rId11"/>
      <w:pgSz w:w="11906" w:h="16838"/>
      <w:pgMar w:top="1134" w:right="850" w:bottom="1134" w:left="1701" w:header="708" w:footer="708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E7E5B" w:rsidRDefault="00BE7E5B" w:rsidP="00E8492B">
      <w:pPr>
        <w:spacing w:after="0" w:line="240" w:lineRule="auto"/>
      </w:pPr>
      <w:r>
        <w:separator/>
      </w:r>
    </w:p>
  </w:endnote>
  <w:endnote w:type="continuationSeparator" w:id="0">
    <w:p w:rsidR="00BE7E5B" w:rsidRDefault="00BE7E5B" w:rsidP="00E849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E7E5B" w:rsidRDefault="00BE7E5B" w:rsidP="00E8492B">
      <w:pPr>
        <w:spacing w:after="0" w:line="240" w:lineRule="auto"/>
      </w:pPr>
      <w:r>
        <w:separator/>
      </w:r>
    </w:p>
  </w:footnote>
  <w:footnote w:type="continuationSeparator" w:id="0">
    <w:p w:rsidR="00BE7E5B" w:rsidRDefault="00BE7E5B" w:rsidP="00E8492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92EFC" w:rsidRDefault="00D85A6D">
    <w:pPr>
      <w:spacing w:after="0" w:line="240" w:lineRule="auto"/>
      <w:jc w:val="right"/>
      <w:rPr>
        <w:rFonts w:eastAsia="Times New Roman"/>
        <w:b/>
        <w:bCs/>
        <w:i/>
        <w:iCs/>
        <w:sz w:val="28"/>
        <w:szCs w:val="28"/>
        <w:lang w:eastAsia="ru-RU"/>
      </w:rPr>
    </w:pPr>
    <w:r>
      <w:rPr>
        <w:noProof/>
        <w:lang w:eastAsia="ru-RU"/>
      </w:rPr>
      <w:drawing>
        <wp:anchor distT="0" distB="0" distL="114300" distR="114300" simplePos="0" relativeHeight="251657728" behindDoc="1" locked="0" layoutInCell="1" allowOverlap="1">
          <wp:simplePos x="0" y="0"/>
          <wp:positionH relativeFrom="margin">
            <wp:posOffset>-868045</wp:posOffset>
          </wp:positionH>
          <wp:positionV relativeFrom="margin">
            <wp:posOffset>-810260</wp:posOffset>
          </wp:positionV>
          <wp:extent cx="2472055" cy="508000"/>
          <wp:effectExtent l="0" t="0" r="4445" b="6350"/>
          <wp:wrapSquare wrapText="bothSides"/>
          <wp:docPr id="1" name="Рисунок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Рисунок 1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472055" cy="508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92EFC">
      <w:rPr>
        <w:rFonts w:eastAsia="Times New Roman"/>
        <w:b/>
        <w:bCs/>
        <w:i/>
        <w:iCs/>
        <w:sz w:val="28"/>
        <w:szCs w:val="28"/>
        <w:lang w:eastAsia="ru-RU"/>
      </w:rPr>
      <w:t>Компания «</w:t>
    </w:r>
    <w:proofErr w:type="spellStart"/>
    <w:r w:rsidR="00892EFC">
      <w:rPr>
        <w:rFonts w:eastAsia="Times New Roman"/>
        <w:b/>
        <w:bCs/>
        <w:i/>
        <w:iCs/>
        <w:sz w:val="28"/>
        <w:szCs w:val="28"/>
        <w:lang w:eastAsia="ru-RU"/>
      </w:rPr>
      <w:t>СпецТехника</w:t>
    </w:r>
    <w:proofErr w:type="spellEnd"/>
    <w:r w:rsidR="00892EFC">
      <w:rPr>
        <w:rFonts w:eastAsia="Times New Roman"/>
        <w:b/>
        <w:bCs/>
        <w:i/>
        <w:iCs/>
        <w:sz w:val="28"/>
        <w:szCs w:val="28"/>
        <w:lang w:eastAsia="ru-RU"/>
      </w:rPr>
      <w:t>»</w:t>
    </w:r>
  </w:p>
  <w:p w:rsidR="00892EFC" w:rsidRDefault="00892EFC">
    <w:pPr>
      <w:spacing w:after="0" w:line="240" w:lineRule="auto"/>
      <w:jc w:val="right"/>
      <w:rPr>
        <w:rFonts w:eastAsia="Times New Roman"/>
        <w:b/>
        <w:bCs/>
        <w:i/>
        <w:iCs/>
        <w:sz w:val="24"/>
        <w:szCs w:val="24"/>
        <w:lang w:eastAsia="ru-RU"/>
      </w:rPr>
    </w:pPr>
    <w:r>
      <w:rPr>
        <w:rFonts w:eastAsia="Times New Roman"/>
        <w:b/>
        <w:bCs/>
        <w:i/>
        <w:iCs/>
        <w:sz w:val="28"/>
        <w:szCs w:val="28"/>
        <w:lang w:eastAsia="ru-RU"/>
      </w:rPr>
      <w:t>Производство и поставка грузоподъемных машин</w:t>
    </w:r>
  </w:p>
  <w:p w:rsidR="00892EFC" w:rsidRDefault="00892EFC">
    <w:pPr>
      <w:spacing w:after="0" w:line="240" w:lineRule="auto"/>
      <w:jc w:val="right"/>
      <w:rPr>
        <w:rFonts w:ascii="Times New Roman" w:hAnsi="Times New Roman" w:cs="Times New Roman"/>
        <w:i/>
        <w:color w:val="000000"/>
        <w:highlight w:val="white"/>
      </w:rPr>
    </w:pPr>
    <w:r>
      <w:rPr>
        <w:rFonts w:ascii="Times New Roman" w:hAnsi="Times New Roman" w:cs="Times New Roman"/>
        <w:i/>
        <w:color w:val="000000"/>
        <w:shd w:val="clear" w:color="auto" w:fill="FFFFFF"/>
      </w:rPr>
      <w:t xml:space="preserve">143900, г. Балашиха, Восточное </w:t>
    </w:r>
    <w:proofErr w:type="gramStart"/>
    <w:r>
      <w:rPr>
        <w:rFonts w:ascii="Times New Roman" w:hAnsi="Times New Roman" w:cs="Times New Roman"/>
        <w:i/>
        <w:color w:val="000000"/>
        <w:shd w:val="clear" w:color="auto" w:fill="FFFFFF"/>
      </w:rPr>
      <w:t>шоссе.,</w:t>
    </w:r>
    <w:proofErr w:type="gramEnd"/>
    <w:r>
      <w:rPr>
        <w:rFonts w:ascii="Times New Roman" w:hAnsi="Times New Roman" w:cs="Times New Roman"/>
        <w:i/>
        <w:color w:val="000000"/>
        <w:shd w:val="clear" w:color="auto" w:fill="FFFFFF"/>
      </w:rPr>
      <w:t xml:space="preserve"> д.5, тел.:  +8 (800) 500-27-25</w:t>
    </w:r>
  </w:p>
  <w:p w:rsidR="00892EFC" w:rsidRDefault="00892EFC">
    <w:pPr>
      <w:spacing w:after="0" w:line="240" w:lineRule="auto"/>
      <w:jc w:val="right"/>
      <w:rPr>
        <w:rStyle w:val="-"/>
        <w:rFonts w:ascii="Times New Roman" w:hAnsi="Times New Roman" w:cs="Times New Roman"/>
        <w:lang w:val="en-US"/>
      </w:rPr>
    </w:pPr>
    <w:proofErr w:type="gramStart"/>
    <w:r>
      <w:rPr>
        <w:rFonts w:ascii="Times New Roman" w:eastAsia="Times New Roman" w:hAnsi="Times New Roman" w:cs="Times New Roman"/>
        <w:i/>
        <w:iCs/>
        <w:lang w:val="en-US" w:eastAsia="ru-RU"/>
      </w:rPr>
      <w:t>e-mail</w:t>
    </w:r>
    <w:proofErr w:type="gramEnd"/>
    <w:r>
      <w:rPr>
        <w:rFonts w:ascii="Times New Roman" w:eastAsia="Times New Roman" w:hAnsi="Times New Roman" w:cs="Times New Roman"/>
        <w:i/>
        <w:iCs/>
        <w:lang w:val="en-US" w:eastAsia="ru-RU"/>
      </w:rPr>
      <w:t xml:space="preserve">: </w:t>
    </w:r>
    <w:r w:rsidR="00EC4B5B" w:rsidRPr="00EC4B5B">
      <w:rPr>
        <w:rFonts w:ascii="Times New Roman" w:eastAsia="Times New Roman" w:hAnsi="Times New Roman" w:cs="Times New Roman"/>
        <w:i/>
        <w:iCs/>
        <w:lang w:val="en-US" w:eastAsia="ru-RU"/>
      </w:rPr>
      <w:t>parts@</w:t>
    </w:r>
    <w:r w:rsidR="00EC4B5B">
      <w:rPr>
        <w:rFonts w:ascii="Times New Roman" w:eastAsia="Times New Roman" w:hAnsi="Times New Roman" w:cs="Times New Roman"/>
        <w:i/>
        <w:iCs/>
        <w:lang w:val="en-US" w:eastAsia="ru-RU"/>
      </w:rPr>
      <w:t>spetcteh.ru</w:t>
    </w:r>
  </w:p>
  <w:p w:rsidR="00892EFC" w:rsidRPr="00D05219" w:rsidRDefault="00892EFC">
    <w:pPr>
      <w:pStyle w:val="10"/>
      <w:rPr>
        <w:lang w:val="en-US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0E0755D"/>
    <w:multiLevelType w:val="multilevel"/>
    <w:tmpl w:val="895E4124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1">
    <w:nsid w:val="66564278"/>
    <w:multiLevelType w:val="multilevel"/>
    <w:tmpl w:val="684216CE"/>
    <w:lvl w:ilvl="0">
      <w:start w:val="1"/>
      <w:numFmt w:val="decimal"/>
      <w:lvlText w:val="%1)"/>
      <w:lvlJc w:val="left"/>
      <w:pPr>
        <w:ind w:left="76" w:hanging="360"/>
      </w:pPr>
    </w:lvl>
    <w:lvl w:ilvl="1">
      <w:start w:val="1"/>
      <w:numFmt w:val="lowerLetter"/>
      <w:lvlText w:val="%2."/>
      <w:lvlJc w:val="left"/>
      <w:pPr>
        <w:ind w:left="796" w:hanging="360"/>
      </w:pPr>
    </w:lvl>
    <w:lvl w:ilvl="2">
      <w:start w:val="1"/>
      <w:numFmt w:val="lowerRoman"/>
      <w:lvlText w:val="%3."/>
      <w:lvlJc w:val="right"/>
      <w:pPr>
        <w:ind w:left="1516" w:hanging="180"/>
      </w:pPr>
    </w:lvl>
    <w:lvl w:ilvl="3">
      <w:start w:val="1"/>
      <w:numFmt w:val="decimal"/>
      <w:lvlText w:val="%4."/>
      <w:lvlJc w:val="left"/>
      <w:pPr>
        <w:ind w:left="2236" w:hanging="360"/>
      </w:pPr>
    </w:lvl>
    <w:lvl w:ilvl="4">
      <w:start w:val="1"/>
      <w:numFmt w:val="lowerLetter"/>
      <w:lvlText w:val="%5."/>
      <w:lvlJc w:val="left"/>
      <w:pPr>
        <w:ind w:left="2956" w:hanging="360"/>
      </w:pPr>
    </w:lvl>
    <w:lvl w:ilvl="5">
      <w:start w:val="1"/>
      <w:numFmt w:val="lowerRoman"/>
      <w:lvlText w:val="%6."/>
      <w:lvlJc w:val="right"/>
      <w:pPr>
        <w:ind w:left="3676" w:hanging="180"/>
      </w:pPr>
    </w:lvl>
    <w:lvl w:ilvl="6">
      <w:start w:val="1"/>
      <w:numFmt w:val="decimal"/>
      <w:lvlText w:val="%7."/>
      <w:lvlJc w:val="left"/>
      <w:pPr>
        <w:ind w:left="4396" w:hanging="360"/>
      </w:pPr>
    </w:lvl>
    <w:lvl w:ilvl="7">
      <w:start w:val="1"/>
      <w:numFmt w:val="lowerLetter"/>
      <w:lvlText w:val="%8."/>
      <w:lvlJc w:val="left"/>
      <w:pPr>
        <w:ind w:left="5116" w:hanging="360"/>
      </w:pPr>
    </w:lvl>
    <w:lvl w:ilvl="8">
      <w:start w:val="1"/>
      <w:numFmt w:val="lowerRoman"/>
      <w:lvlText w:val="%9."/>
      <w:lvlJc w:val="right"/>
      <w:pPr>
        <w:ind w:left="5836" w:hanging="180"/>
      </w:pPr>
    </w:lvl>
  </w:abstractNum>
  <w:abstractNum w:abstractNumId="2">
    <w:nsid w:val="6E074855"/>
    <w:multiLevelType w:val="multilevel"/>
    <w:tmpl w:val="2822F7B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sz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492B"/>
    <w:rsid w:val="00031860"/>
    <w:rsid w:val="00066DF1"/>
    <w:rsid w:val="00086383"/>
    <w:rsid w:val="00086D22"/>
    <w:rsid w:val="000A66D4"/>
    <w:rsid w:val="000B47B0"/>
    <w:rsid w:val="000C6E4E"/>
    <w:rsid w:val="000F1195"/>
    <w:rsid w:val="00110736"/>
    <w:rsid w:val="00192623"/>
    <w:rsid w:val="001959D1"/>
    <w:rsid w:val="00214872"/>
    <w:rsid w:val="00217C28"/>
    <w:rsid w:val="00266B93"/>
    <w:rsid w:val="0028176D"/>
    <w:rsid w:val="00294D6B"/>
    <w:rsid w:val="002C3DBA"/>
    <w:rsid w:val="003002A9"/>
    <w:rsid w:val="00303C50"/>
    <w:rsid w:val="003B48FE"/>
    <w:rsid w:val="003F5BEB"/>
    <w:rsid w:val="004072FD"/>
    <w:rsid w:val="00414291"/>
    <w:rsid w:val="00425893"/>
    <w:rsid w:val="00432177"/>
    <w:rsid w:val="004339D8"/>
    <w:rsid w:val="00473C82"/>
    <w:rsid w:val="004861BD"/>
    <w:rsid w:val="004A4820"/>
    <w:rsid w:val="00511ABB"/>
    <w:rsid w:val="005122FF"/>
    <w:rsid w:val="00532DCC"/>
    <w:rsid w:val="00583B93"/>
    <w:rsid w:val="00596528"/>
    <w:rsid w:val="005D0E9B"/>
    <w:rsid w:val="005F5C9E"/>
    <w:rsid w:val="006105DD"/>
    <w:rsid w:val="00650C45"/>
    <w:rsid w:val="00683349"/>
    <w:rsid w:val="006B0FEB"/>
    <w:rsid w:val="006C7B51"/>
    <w:rsid w:val="0078302D"/>
    <w:rsid w:val="007A2DB0"/>
    <w:rsid w:val="007F15DF"/>
    <w:rsid w:val="00866907"/>
    <w:rsid w:val="00892EFC"/>
    <w:rsid w:val="008C0AD5"/>
    <w:rsid w:val="008C5735"/>
    <w:rsid w:val="009258B3"/>
    <w:rsid w:val="00933FD3"/>
    <w:rsid w:val="00937041"/>
    <w:rsid w:val="00966E55"/>
    <w:rsid w:val="009714F5"/>
    <w:rsid w:val="009A390C"/>
    <w:rsid w:val="009D7117"/>
    <w:rsid w:val="009E71B0"/>
    <w:rsid w:val="00A02C16"/>
    <w:rsid w:val="00A138B7"/>
    <w:rsid w:val="00A96604"/>
    <w:rsid w:val="00AB5C37"/>
    <w:rsid w:val="00B553F0"/>
    <w:rsid w:val="00B65929"/>
    <w:rsid w:val="00B87EA0"/>
    <w:rsid w:val="00B924FB"/>
    <w:rsid w:val="00B95427"/>
    <w:rsid w:val="00BE4175"/>
    <w:rsid w:val="00BE7E5B"/>
    <w:rsid w:val="00C06B68"/>
    <w:rsid w:val="00C27EF4"/>
    <w:rsid w:val="00C74B76"/>
    <w:rsid w:val="00CB481A"/>
    <w:rsid w:val="00CC2430"/>
    <w:rsid w:val="00CE2B6C"/>
    <w:rsid w:val="00D05219"/>
    <w:rsid w:val="00D2085F"/>
    <w:rsid w:val="00D361A3"/>
    <w:rsid w:val="00D85A6D"/>
    <w:rsid w:val="00D92CC0"/>
    <w:rsid w:val="00D9600F"/>
    <w:rsid w:val="00DB631F"/>
    <w:rsid w:val="00E174A3"/>
    <w:rsid w:val="00E23720"/>
    <w:rsid w:val="00E8492B"/>
    <w:rsid w:val="00EB2934"/>
    <w:rsid w:val="00EC4B5B"/>
    <w:rsid w:val="00EC6759"/>
    <w:rsid w:val="00ED2392"/>
    <w:rsid w:val="00ED2D29"/>
    <w:rsid w:val="00EF0823"/>
    <w:rsid w:val="00EF3B54"/>
    <w:rsid w:val="00F358F3"/>
    <w:rsid w:val="00FC7C5D"/>
    <w:rsid w:val="00FE194D"/>
    <w:rsid w:val="00FE31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1F9FBED4-DCAD-4F2F-9697-CCAB2994DF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34987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Верхний колонтитул Знак"/>
    <w:basedOn w:val="a0"/>
    <w:uiPriority w:val="99"/>
    <w:qFormat/>
    <w:rsid w:val="00F511DB"/>
  </w:style>
  <w:style w:type="character" w:customStyle="1" w:styleId="a4">
    <w:name w:val="Нижний колонтитул Знак"/>
    <w:basedOn w:val="a0"/>
    <w:uiPriority w:val="99"/>
    <w:qFormat/>
    <w:rsid w:val="00F511DB"/>
  </w:style>
  <w:style w:type="character" w:customStyle="1" w:styleId="-">
    <w:name w:val="Интернет-ссылка"/>
    <w:uiPriority w:val="99"/>
    <w:unhideWhenUsed/>
    <w:rsid w:val="00F511DB"/>
    <w:rPr>
      <w:color w:val="0000FF"/>
      <w:u w:val="single"/>
    </w:rPr>
  </w:style>
  <w:style w:type="character" w:customStyle="1" w:styleId="a5">
    <w:name w:val="Текст выноски Знак"/>
    <w:uiPriority w:val="99"/>
    <w:semiHidden/>
    <w:qFormat/>
    <w:rsid w:val="00B408B2"/>
    <w:rPr>
      <w:rFonts w:ascii="Tahoma" w:hAnsi="Tahoma" w:cs="Tahoma"/>
      <w:sz w:val="16"/>
      <w:szCs w:val="16"/>
    </w:rPr>
  </w:style>
  <w:style w:type="character" w:customStyle="1" w:styleId="a6">
    <w:name w:val="Основной текст Знак"/>
    <w:uiPriority w:val="1"/>
    <w:qFormat/>
    <w:rsid w:val="00A70BF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ListLabel1">
    <w:name w:val="ListLabel 1"/>
    <w:qFormat/>
    <w:rsid w:val="00E8492B"/>
    <w:rPr>
      <w:rFonts w:cs="Courier New"/>
    </w:rPr>
  </w:style>
  <w:style w:type="character" w:customStyle="1" w:styleId="ListLabel2">
    <w:name w:val="ListLabel 2"/>
    <w:qFormat/>
    <w:rsid w:val="00E8492B"/>
    <w:rPr>
      <w:rFonts w:cs="Courier New"/>
    </w:rPr>
  </w:style>
  <w:style w:type="character" w:customStyle="1" w:styleId="ListLabel3">
    <w:name w:val="ListLabel 3"/>
    <w:qFormat/>
    <w:rsid w:val="00E8492B"/>
    <w:rPr>
      <w:rFonts w:cs="Courier New"/>
    </w:rPr>
  </w:style>
  <w:style w:type="character" w:customStyle="1" w:styleId="ListLabel4">
    <w:name w:val="ListLabel 4"/>
    <w:qFormat/>
    <w:rsid w:val="00E8492B"/>
    <w:rPr>
      <w:rFonts w:cs="Courier New"/>
    </w:rPr>
  </w:style>
  <w:style w:type="character" w:customStyle="1" w:styleId="ListLabel5">
    <w:name w:val="ListLabel 5"/>
    <w:qFormat/>
    <w:rsid w:val="00E8492B"/>
    <w:rPr>
      <w:rFonts w:cs="Courier New"/>
    </w:rPr>
  </w:style>
  <w:style w:type="character" w:customStyle="1" w:styleId="ListLabel6">
    <w:name w:val="ListLabel 6"/>
    <w:qFormat/>
    <w:rsid w:val="00E8492B"/>
    <w:rPr>
      <w:rFonts w:cs="Courier New"/>
    </w:rPr>
  </w:style>
  <w:style w:type="character" w:customStyle="1" w:styleId="ListLabel7">
    <w:name w:val="ListLabel 7"/>
    <w:qFormat/>
    <w:rsid w:val="00E8492B"/>
    <w:rPr>
      <w:rFonts w:cs="Courier New"/>
    </w:rPr>
  </w:style>
  <w:style w:type="character" w:customStyle="1" w:styleId="ListLabel8">
    <w:name w:val="ListLabel 8"/>
    <w:qFormat/>
    <w:rsid w:val="00E8492B"/>
    <w:rPr>
      <w:rFonts w:cs="Courier New"/>
    </w:rPr>
  </w:style>
  <w:style w:type="character" w:customStyle="1" w:styleId="ListLabel9">
    <w:name w:val="ListLabel 9"/>
    <w:qFormat/>
    <w:rsid w:val="00E8492B"/>
    <w:rPr>
      <w:rFonts w:cs="Courier New"/>
    </w:rPr>
  </w:style>
  <w:style w:type="character" w:customStyle="1" w:styleId="ListLabel10">
    <w:name w:val="ListLabel 10"/>
    <w:qFormat/>
    <w:rsid w:val="00E8492B"/>
    <w:rPr>
      <w:rFonts w:ascii="Times New Roman" w:hAnsi="Times New Roman" w:cs="Symbol"/>
      <w:sz w:val="24"/>
    </w:rPr>
  </w:style>
  <w:style w:type="character" w:customStyle="1" w:styleId="ListLabel11">
    <w:name w:val="ListLabel 11"/>
    <w:qFormat/>
    <w:rsid w:val="00E8492B"/>
    <w:rPr>
      <w:rFonts w:cs="Courier New"/>
    </w:rPr>
  </w:style>
  <w:style w:type="character" w:customStyle="1" w:styleId="ListLabel12">
    <w:name w:val="ListLabel 12"/>
    <w:qFormat/>
    <w:rsid w:val="00E8492B"/>
    <w:rPr>
      <w:rFonts w:cs="Wingdings"/>
    </w:rPr>
  </w:style>
  <w:style w:type="character" w:customStyle="1" w:styleId="ListLabel13">
    <w:name w:val="ListLabel 13"/>
    <w:qFormat/>
    <w:rsid w:val="00E8492B"/>
    <w:rPr>
      <w:rFonts w:cs="Symbol"/>
    </w:rPr>
  </w:style>
  <w:style w:type="character" w:customStyle="1" w:styleId="ListLabel14">
    <w:name w:val="ListLabel 14"/>
    <w:qFormat/>
    <w:rsid w:val="00E8492B"/>
    <w:rPr>
      <w:rFonts w:cs="Courier New"/>
    </w:rPr>
  </w:style>
  <w:style w:type="character" w:customStyle="1" w:styleId="ListLabel15">
    <w:name w:val="ListLabel 15"/>
    <w:qFormat/>
    <w:rsid w:val="00E8492B"/>
    <w:rPr>
      <w:rFonts w:cs="Wingdings"/>
    </w:rPr>
  </w:style>
  <w:style w:type="character" w:customStyle="1" w:styleId="ListLabel16">
    <w:name w:val="ListLabel 16"/>
    <w:qFormat/>
    <w:rsid w:val="00E8492B"/>
    <w:rPr>
      <w:rFonts w:cs="Symbol"/>
    </w:rPr>
  </w:style>
  <w:style w:type="character" w:customStyle="1" w:styleId="ListLabel17">
    <w:name w:val="ListLabel 17"/>
    <w:qFormat/>
    <w:rsid w:val="00E8492B"/>
    <w:rPr>
      <w:rFonts w:cs="Courier New"/>
    </w:rPr>
  </w:style>
  <w:style w:type="character" w:customStyle="1" w:styleId="ListLabel18">
    <w:name w:val="ListLabel 18"/>
    <w:qFormat/>
    <w:rsid w:val="00E8492B"/>
    <w:rPr>
      <w:rFonts w:cs="Wingdings"/>
    </w:rPr>
  </w:style>
  <w:style w:type="character" w:customStyle="1" w:styleId="ListLabel19">
    <w:name w:val="ListLabel 19"/>
    <w:qFormat/>
    <w:rsid w:val="00E8492B"/>
    <w:rPr>
      <w:rFonts w:ascii="Times New Roman" w:hAnsi="Times New Roman" w:cs="Symbol"/>
      <w:sz w:val="24"/>
    </w:rPr>
  </w:style>
  <w:style w:type="character" w:customStyle="1" w:styleId="ListLabel20">
    <w:name w:val="ListLabel 20"/>
    <w:qFormat/>
    <w:rsid w:val="00E8492B"/>
    <w:rPr>
      <w:rFonts w:cs="Courier New"/>
    </w:rPr>
  </w:style>
  <w:style w:type="character" w:customStyle="1" w:styleId="ListLabel21">
    <w:name w:val="ListLabel 21"/>
    <w:qFormat/>
    <w:rsid w:val="00E8492B"/>
    <w:rPr>
      <w:rFonts w:cs="Wingdings"/>
    </w:rPr>
  </w:style>
  <w:style w:type="character" w:customStyle="1" w:styleId="ListLabel22">
    <w:name w:val="ListLabel 22"/>
    <w:qFormat/>
    <w:rsid w:val="00E8492B"/>
    <w:rPr>
      <w:rFonts w:cs="Symbol"/>
    </w:rPr>
  </w:style>
  <w:style w:type="character" w:customStyle="1" w:styleId="ListLabel23">
    <w:name w:val="ListLabel 23"/>
    <w:qFormat/>
    <w:rsid w:val="00E8492B"/>
    <w:rPr>
      <w:rFonts w:cs="Courier New"/>
    </w:rPr>
  </w:style>
  <w:style w:type="character" w:customStyle="1" w:styleId="ListLabel24">
    <w:name w:val="ListLabel 24"/>
    <w:qFormat/>
    <w:rsid w:val="00E8492B"/>
    <w:rPr>
      <w:rFonts w:cs="Wingdings"/>
    </w:rPr>
  </w:style>
  <w:style w:type="character" w:customStyle="1" w:styleId="ListLabel25">
    <w:name w:val="ListLabel 25"/>
    <w:qFormat/>
    <w:rsid w:val="00E8492B"/>
    <w:rPr>
      <w:rFonts w:cs="Symbol"/>
    </w:rPr>
  </w:style>
  <w:style w:type="character" w:customStyle="1" w:styleId="ListLabel26">
    <w:name w:val="ListLabel 26"/>
    <w:qFormat/>
    <w:rsid w:val="00E8492B"/>
    <w:rPr>
      <w:rFonts w:cs="Courier New"/>
    </w:rPr>
  </w:style>
  <w:style w:type="character" w:customStyle="1" w:styleId="ListLabel27">
    <w:name w:val="ListLabel 27"/>
    <w:qFormat/>
    <w:rsid w:val="00E8492B"/>
    <w:rPr>
      <w:rFonts w:cs="Wingdings"/>
    </w:rPr>
  </w:style>
  <w:style w:type="character" w:customStyle="1" w:styleId="ListLabel28">
    <w:name w:val="ListLabel 28"/>
    <w:qFormat/>
    <w:rsid w:val="00E8492B"/>
    <w:rPr>
      <w:rFonts w:ascii="Times New Roman" w:hAnsi="Times New Roman" w:cs="Symbol"/>
      <w:sz w:val="24"/>
    </w:rPr>
  </w:style>
  <w:style w:type="character" w:customStyle="1" w:styleId="ListLabel29">
    <w:name w:val="ListLabel 29"/>
    <w:qFormat/>
    <w:rsid w:val="00E8492B"/>
    <w:rPr>
      <w:rFonts w:cs="Courier New"/>
    </w:rPr>
  </w:style>
  <w:style w:type="character" w:customStyle="1" w:styleId="ListLabel30">
    <w:name w:val="ListLabel 30"/>
    <w:qFormat/>
    <w:rsid w:val="00E8492B"/>
    <w:rPr>
      <w:rFonts w:cs="Wingdings"/>
    </w:rPr>
  </w:style>
  <w:style w:type="character" w:customStyle="1" w:styleId="ListLabel31">
    <w:name w:val="ListLabel 31"/>
    <w:qFormat/>
    <w:rsid w:val="00E8492B"/>
    <w:rPr>
      <w:rFonts w:cs="Symbol"/>
    </w:rPr>
  </w:style>
  <w:style w:type="character" w:customStyle="1" w:styleId="ListLabel32">
    <w:name w:val="ListLabel 32"/>
    <w:qFormat/>
    <w:rsid w:val="00E8492B"/>
    <w:rPr>
      <w:rFonts w:cs="Courier New"/>
    </w:rPr>
  </w:style>
  <w:style w:type="character" w:customStyle="1" w:styleId="ListLabel33">
    <w:name w:val="ListLabel 33"/>
    <w:qFormat/>
    <w:rsid w:val="00E8492B"/>
    <w:rPr>
      <w:rFonts w:cs="Wingdings"/>
    </w:rPr>
  </w:style>
  <w:style w:type="character" w:customStyle="1" w:styleId="ListLabel34">
    <w:name w:val="ListLabel 34"/>
    <w:qFormat/>
    <w:rsid w:val="00E8492B"/>
    <w:rPr>
      <w:rFonts w:cs="Symbol"/>
    </w:rPr>
  </w:style>
  <w:style w:type="character" w:customStyle="1" w:styleId="ListLabel35">
    <w:name w:val="ListLabel 35"/>
    <w:qFormat/>
    <w:rsid w:val="00E8492B"/>
    <w:rPr>
      <w:rFonts w:cs="Courier New"/>
    </w:rPr>
  </w:style>
  <w:style w:type="character" w:customStyle="1" w:styleId="ListLabel36">
    <w:name w:val="ListLabel 36"/>
    <w:qFormat/>
    <w:rsid w:val="00E8492B"/>
    <w:rPr>
      <w:rFonts w:cs="Wingdings"/>
    </w:rPr>
  </w:style>
  <w:style w:type="paragraph" w:customStyle="1" w:styleId="a7">
    <w:name w:val="Заголовок"/>
    <w:basedOn w:val="a"/>
    <w:next w:val="a8"/>
    <w:qFormat/>
    <w:rsid w:val="00E8492B"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styleId="a8">
    <w:name w:val="Body Text"/>
    <w:basedOn w:val="a"/>
    <w:uiPriority w:val="1"/>
    <w:qFormat/>
    <w:rsid w:val="00A70BF3"/>
    <w:pPr>
      <w:widowControl w:val="0"/>
      <w:spacing w:after="0" w:line="240" w:lineRule="auto"/>
      <w:ind w:left="12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List"/>
    <w:basedOn w:val="a8"/>
    <w:rsid w:val="00E8492B"/>
    <w:rPr>
      <w:rFonts w:cs="Mangal"/>
    </w:rPr>
  </w:style>
  <w:style w:type="paragraph" w:customStyle="1" w:styleId="1">
    <w:name w:val="Название объекта1"/>
    <w:basedOn w:val="a"/>
    <w:qFormat/>
    <w:rsid w:val="00E8492B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aa">
    <w:name w:val="index heading"/>
    <w:basedOn w:val="a"/>
    <w:qFormat/>
    <w:rsid w:val="00E8492B"/>
    <w:pPr>
      <w:suppressLineNumbers/>
    </w:pPr>
    <w:rPr>
      <w:rFonts w:cs="Mangal"/>
    </w:rPr>
  </w:style>
  <w:style w:type="paragraph" w:customStyle="1" w:styleId="10">
    <w:name w:val="Верхний колонтитул1"/>
    <w:basedOn w:val="a"/>
    <w:uiPriority w:val="99"/>
    <w:unhideWhenUsed/>
    <w:rsid w:val="00F511DB"/>
    <w:pPr>
      <w:tabs>
        <w:tab w:val="center" w:pos="4677"/>
        <w:tab w:val="right" w:pos="9355"/>
      </w:tabs>
      <w:spacing w:after="0" w:line="240" w:lineRule="auto"/>
    </w:pPr>
  </w:style>
  <w:style w:type="paragraph" w:customStyle="1" w:styleId="11">
    <w:name w:val="Нижний колонтитул1"/>
    <w:basedOn w:val="a"/>
    <w:uiPriority w:val="99"/>
    <w:unhideWhenUsed/>
    <w:rsid w:val="00F511DB"/>
    <w:pPr>
      <w:tabs>
        <w:tab w:val="center" w:pos="4677"/>
        <w:tab w:val="right" w:pos="9355"/>
      </w:tabs>
      <w:spacing w:after="0" w:line="240" w:lineRule="auto"/>
    </w:pPr>
  </w:style>
  <w:style w:type="paragraph" w:styleId="ab">
    <w:name w:val="Balloon Text"/>
    <w:basedOn w:val="a"/>
    <w:uiPriority w:val="99"/>
    <w:semiHidden/>
    <w:unhideWhenUsed/>
    <w:qFormat/>
    <w:rsid w:val="00B408B2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c">
    <w:name w:val="No Spacing"/>
    <w:uiPriority w:val="1"/>
    <w:qFormat/>
    <w:rsid w:val="0039667D"/>
    <w:rPr>
      <w:rFonts w:cs="Times New Roman"/>
      <w:sz w:val="22"/>
      <w:szCs w:val="22"/>
      <w:lang w:eastAsia="en-US"/>
    </w:rPr>
  </w:style>
  <w:style w:type="paragraph" w:customStyle="1" w:styleId="Default">
    <w:name w:val="Default"/>
    <w:qFormat/>
    <w:rsid w:val="00706CFE"/>
    <w:rPr>
      <w:rFonts w:ascii="Times New Roman" w:hAnsi="Times New Roman" w:cs="Times New Roman"/>
      <w:color w:val="000000"/>
      <w:sz w:val="24"/>
      <w:szCs w:val="24"/>
    </w:rPr>
  </w:style>
  <w:style w:type="paragraph" w:styleId="ad">
    <w:name w:val="Normal (Web)"/>
    <w:basedOn w:val="a"/>
    <w:uiPriority w:val="99"/>
    <w:unhideWhenUsed/>
    <w:qFormat/>
    <w:rsid w:val="00D26226"/>
    <w:pPr>
      <w:spacing w:beforeAutospacing="1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paragraph" w:styleId="ae">
    <w:name w:val="List Paragraph"/>
    <w:basedOn w:val="a"/>
    <w:uiPriority w:val="34"/>
    <w:qFormat/>
    <w:rsid w:val="003A7AA1"/>
    <w:pPr>
      <w:ind w:left="720"/>
      <w:contextualSpacing/>
    </w:pPr>
  </w:style>
  <w:style w:type="paragraph" w:customStyle="1" w:styleId="af">
    <w:name w:val="Содержимое таблицы"/>
    <w:basedOn w:val="a"/>
    <w:qFormat/>
    <w:rsid w:val="00E8492B"/>
    <w:pPr>
      <w:suppressLineNumbers/>
    </w:pPr>
  </w:style>
  <w:style w:type="paragraph" w:customStyle="1" w:styleId="af0">
    <w:name w:val="Заголовок таблицы"/>
    <w:basedOn w:val="af"/>
    <w:qFormat/>
    <w:rsid w:val="00E8492B"/>
    <w:pPr>
      <w:jc w:val="center"/>
    </w:pPr>
    <w:rPr>
      <w:b/>
      <w:bCs/>
    </w:rPr>
  </w:style>
  <w:style w:type="table" w:styleId="af1">
    <w:name w:val="Table Grid"/>
    <w:basedOn w:val="a1"/>
    <w:uiPriority w:val="59"/>
    <w:rsid w:val="00B408B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2">
    <w:name w:val="header"/>
    <w:basedOn w:val="a"/>
    <w:link w:val="12"/>
    <w:uiPriority w:val="99"/>
    <w:unhideWhenUsed/>
    <w:rsid w:val="00086D2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12">
    <w:name w:val="Верхний колонтитул Знак1"/>
    <w:link w:val="af2"/>
    <w:uiPriority w:val="99"/>
    <w:rsid w:val="00086D22"/>
    <w:rPr>
      <w:sz w:val="22"/>
    </w:rPr>
  </w:style>
  <w:style w:type="paragraph" w:styleId="af3">
    <w:name w:val="footer"/>
    <w:basedOn w:val="a"/>
    <w:link w:val="13"/>
    <w:uiPriority w:val="99"/>
    <w:unhideWhenUsed/>
    <w:rsid w:val="00086D2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13">
    <w:name w:val="Нижний колонтитул Знак1"/>
    <w:link w:val="af3"/>
    <w:uiPriority w:val="99"/>
    <w:rsid w:val="00086D22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56744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545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8130564-960D-43AB-B0F9-35D28B76F2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4</Pages>
  <Words>592</Words>
  <Characters>3377</Characters>
  <Application>Microsoft Office Word</Application>
  <DocSecurity>0</DocSecurity>
  <Lines>28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3962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Надежда</dc:creator>
  <cp:keywords/>
  <cp:lastModifiedBy>RePack by Diakov</cp:lastModifiedBy>
  <cp:revision>4</cp:revision>
  <cp:lastPrinted>2016-03-18T09:05:00Z</cp:lastPrinted>
  <dcterms:created xsi:type="dcterms:W3CDTF">2026-02-17T06:30:00Z</dcterms:created>
  <dcterms:modified xsi:type="dcterms:W3CDTF">2026-02-17T06:39:00Z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